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8A58AB">
      <w:pPr>
        <w:spacing w:line="360" w:lineRule="auto"/>
      </w:pPr>
    </w:p>
    <w:p w14:paraId="683D999E">
      <w:pPr>
        <w:spacing w:line="360" w:lineRule="auto"/>
      </w:pPr>
      <w:r>
        <w:drawing>
          <wp:anchor distT="0" distB="0" distL="114300" distR="114300" simplePos="0" relativeHeight="251659264" behindDoc="0" locked="0" layoutInCell="1" allowOverlap="1">
            <wp:simplePos x="0" y="0"/>
            <wp:positionH relativeFrom="column">
              <wp:posOffset>1304925</wp:posOffset>
            </wp:positionH>
            <wp:positionV relativeFrom="paragraph">
              <wp:posOffset>13335</wp:posOffset>
            </wp:positionV>
            <wp:extent cx="2647950" cy="226695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2647950" cy="2266950"/>
                    </a:xfrm>
                    <a:prstGeom prst="rect">
                      <a:avLst/>
                    </a:prstGeom>
                    <a:noFill/>
                    <a:ln>
                      <a:noFill/>
                    </a:ln>
                  </pic:spPr>
                </pic:pic>
              </a:graphicData>
            </a:graphic>
          </wp:anchor>
        </w:drawing>
      </w:r>
    </w:p>
    <w:p w14:paraId="459FFF93">
      <w:pPr>
        <w:spacing w:line="360" w:lineRule="auto"/>
      </w:pPr>
    </w:p>
    <w:p w14:paraId="77A981AA">
      <w:pPr>
        <w:spacing w:line="360" w:lineRule="auto"/>
      </w:pPr>
    </w:p>
    <w:p w14:paraId="3F5B1F6D">
      <w:pPr>
        <w:spacing w:line="360" w:lineRule="auto"/>
      </w:pPr>
    </w:p>
    <w:p w14:paraId="7804B6C9">
      <w:pPr>
        <w:spacing w:line="360" w:lineRule="auto"/>
      </w:pPr>
    </w:p>
    <w:p w14:paraId="728A0EC1">
      <w:pPr>
        <w:spacing w:line="360" w:lineRule="auto"/>
      </w:pPr>
    </w:p>
    <w:p w14:paraId="29A285B2">
      <w:pPr>
        <w:spacing w:line="360" w:lineRule="auto"/>
      </w:pPr>
    </w:p>
    <w:p w14:paraId="7DB482EE">
      <w:pPr>
        <w:spacing w:line="360" w:lineRule="auto"/>
        <w:ind w:firstLine="3494" w:firstLineChars="1450"/>
        <w:rPr>
          <w:rFonts w:eastAsia="仿宋_GB2312"/>
          <w:b/>
          <w:sz w:val="24"/>
          <w:u w:val="single"/>
        </w:rPr>
      </w:pPr>
    </w:p>
    <w:p w14:paraId="2E802BE1">
      <w:pPr>
        <w:spacing w:line="360" w:lineRule="auto"/>
        <w:rPr>
          <w:rFonts w:eastAsia="仿宋_GB2312"/>
          <w:b/>
          <w:sz w:val="24"/>
          <w:u w:val="single"/>
        </w:rPr>
      </w:pPr>
    </w:p>
    <w:p w14:paraId="2B0BB87A">
      <w:pPr>
        <w:spacing w:line="360" w:lineRule="auto"/>
      </w:pPr>
    </w:p>
    <w:p w14:paraId="31A57BDE">
      <w:pPr>
        <w:spacing w:line="360" w:lineRule="auto"/>
      </w:pPr>
    </w:p>
    <w:p w14:paraId="27B76824">
      <w:pPr>
        <w:jc w:val="center"/>
        <w:rPr>
          <w:rFonts w:ascii="宋体" w:hAnsi="宋体"/>
          <w:b/>
          <w:bCs/>
          <w:sz w:val="52"/>
          <w:szCs w:val="52"/>
        </w:rPr>
      </w:pPr>
      <w:r>
        <w:rPr>
          <w:rFonts w:hint="eastAsia" w:ascii="宋体" w:hAnsi="宋体"/>
          <w:b/>
          <w:bCs/>
          <w:sz w:val="52"/>
          <w:szCs w:val="52"/>
        </w:rPr>
        <w:t>管理体系认证申请书</w:t>
      </w:r>
    </w:p>
    <w:p w14:paraId="2B318356">
      <w:pPr>
        <w:rPr>
          <w:sz w:val="52"/>
        </w:rPr>
      </w:pPr>
    </w:p>
    <w:p w14:paraId="288C88E3">
      <w:pPr>
        <w:ind w:firstLine="840" w:firstLineChars="300"/>
        <w:rPr>
          <w:rFonts w:hint="eastAsia" w:ascii="宋体" w:hAnsi="宋体"/>
          <w:sz w:val="28"/>
          <w:szCs w:val="28"/>
          <w:lang w:val="en-US" w:eastAsia="zh-CN"/>
        </w:rPr>
      </w:pPr>
      <w:r>
        <w:rPr>
          <w:rFonts w:hint="eastAsia" w:ascii="宋体" w:hAnsi="宋体"/>
          <w:sz w:val="28"/>
          <w:szCs w:val="28"/>
        </w:rPr>
        <w:t>申请方名称</w:t>
      </w:r>
      <w:r>
        <w:rPr>
          <w:rFonts w:hint="eastAsia" w:ascii="宋体" w:hAnsi="宋体"/>
          <w:sz w:val="28"/>
          <w:szCs w:val="28"/>
          <w:lang w:val="en-US" w:eastAsia="zh-CN"/>
        </w:rPr>
        <w:t xml:space="preserve">: </w:t>
      </w:r>
    </w:p>
    <w:p w14:paraId="2CC82DB3">
      <w:pPr>
        <w:ind w:firstLine="840" w:firstLineChars="300"/>
        <w:rPr>
          <w:rFonts w:ascii="宋体" w:hAnsi="宋体"/>
          <w:sz w:val="28"/>
          <w:szCs w:val="28"/>
        </w:rPr>
      </w:pPr>
      <w:r>
        <w:rPr>
          <w:rFonts w:ascii="宋体" w:hAnsi="宋体"/>
          <w:sz w:val="28"/>
          <w:szCs w:val="28"/>
        </w:rPr>
        <w:t>申请认证类型</w:t>
      </w:r>
      <w:r>
        <w:rPr>
          <w:rFonts w:hint="eastAsia" w:ascii="宋体" w:hAnsi="宋体"/>
          <w:sz w:val="28"/>
          <w:szCs w:val="28"/>
        </w:rPr>
        <w:t>：</w:t>
      </w:r>
      <w:r>
        <w:rPr>
          <w:rFonts w:hint="eastAsia" w:ascii="宋体" w:hAnsi="宋体"/>
          <w:sz w:val="28"/>
          <w:szCs w:val="28"/>
          <w:lang w:eastAsia="zh-CN"/>
        </w:rPr>
        <w:t>□</w:t>
      </w:r>
      <w:r>
        <w:rPr>
          <w:rFonts w:hint="eastAsia" w:ascii="宋体" w:hAnsi="宋体"/>
          <w:sz w:val="28"/>
          <w:szCs w:val="28"/>
        </w:rPr>
        <w:t>初次认证  □再认证  □转换认证</w:t>
      </w:r>
    </w:p>
    <w:p w14:paraId="06F5D5A7">
      <w:pPr>
        <w:rPr>
          <w:sz w:val="52"/>
        </w:rPr>
      </w:pPr>
    </w:p>
    <w:p w14:paraId="4202B2E2">
      <w:pPr>
        <w:autoSpaceDE w:val="0"/>
        <w:autoSpaceDN w:val="0"/>
        <w:adjustRightInd w:val="0"/>
        <w:spacing w:line="400" w:lineRule="exact"/>
        <w:jc w:val="center"/>
        <w:rPr>
          <w:rFonts w:ascii="宋体" w:hAnsi="宋体"/>
          <w:b/>
          <w:sz w:val="36"/>
          <w:szCs w:val="36"/>
        </w:rPr>
      </w:pPr>
      <w:r>
        <w:rPr>
          <w:rFonts w:hint="eastAsia" w:ascii="宋体" w:hAnsi="宋体"/>
          <w:b/>
          <w:sz w:val="36"/>
          <w:szCs w:val="36"/>
        </w:rPr>
        <w:t>山东中梓富检认证有限公司</w:t>
      </w:r>
    </w:p>
    <w:p w14:paraId="4402B7D5">
      <w:pPr>
        <w:autoSpaceDE w:val="0"/>
        <w:autoSpaceDN w:val="0"/>
        <w:adjustRightInd w:val="0"/>
        <w:spacing w:line="400" w:lineRule="exact"/>
        <w:jc w:val="center"/>
        <w:rPr>
          <w:rFonts w:ascii="宋体" w:hAnsi="宋体"/>
          <w:b/>
          <w:sz w:val="36"/>
          <w:szCs w:val="36"/>
        </w:rPr>
      </w:pPr>
    </w:p>
    <w:p w14:paraId="751038D5">
      <w:pPr>
        <w:autoSpaceDE w:val="0"/>
        <w:autoSpaceDN w:val="0"/>
        <w:adjustRightInd w:val="0"/>
        <w:spacing w:line="400" w:lineRule="exact"/>
        <w:ind w:left="1446" w:hanging="1446" w:hangingChars="400"/>
        <w:jc w:val="left"/>
        <w:rPr>
          <w:sz w:val="24"/>
          <w:szCs w:val="24"/>
        </w:rPr>
      </w:pPr>
      <w:r>
        <w:rPr>
          <w:rFonts w:hint="eastAsia" w:ascii="宋体" w:hAnsi="宋体"/>
          <w:b/>
          <w:sz w:val="36"/>
          <w:szCs w:val="36"/>
        </w:rPr>
        <w:t xml:space="preserve">        </w:t>
      </w:r>
      <w:r>
        <w:rPr>
          <w:rFonts w:hint="eastAsia"/>
          <w:sz w:val="24"/>
          <w:szCs w:val="24"/>
        </w:rPr>
        <w:t>地址：山东省东营市东营区玉华路康都家园2号楼901            电话：0546--</w:t>
      </w:r>
      <w:r>
        <w:t xml:space="preserve"> </w:t>
      </w:r>
      <w:r>
        <w:rPr>
          <w:sz w:val="24"/>
          <w:szCs w:val="24"/>
        </w:rPr>
        <w:t>8919555</w:t>
      </w:r>
      <w:r>
        <w:rPr>
          <w:rFonts w:hint="eastAsia"/>
          <w:sz w:val="24"/>
          <w:szCs w:val="24"/>
        </w:rPr>
        <w:t xml:space="preserve">             邮编：257000</w:t>
      </w:r>
    </w:p>
    <w:p w14:paraId="0C39C55B">
      <w:pPr>
        <w:autoSpaceDE w:val="0"/>
        <w:autoSpaceDN w:val="0"/>
        <w:adjustRightInd w:val="0"/>
        <w:spacing w:line="400" w:lineRule="exact"/>
        <w:ind w:firstLine="1440" w:firstLineChars="600"/>
        <w:jc w:val="left"/>
        <w:rPr>
          <w:sz w:val="24"/>
          <w:szCs w:val="24"/>
        </w:rPr>
      </w:pPr>
      <w:r>
        <w:rPr>
          <w:rFonts w:hint="eastAsia"/>
          <w:sz w:val="24"/>
          <w:szCs w:val="24"/>
        </w:rPr>
        <w:t>网址：http://www.isozzfj.cn</w:t>
      </w:r>
    </w:p>
    <w:p w14:paraId="6E401976">
      <w:pPr>
        <w:autoSpaceDE w:val="0"/>
        <w:autoSpaceDN w:val="0"/>
        <w:adjustRightInd w:val="0"/>
        <w:spacing w:line="400" w:lineRule="exact"/>
        <w:ind w:firstLine="1440" w:firstLineChars="600"/>
        <w:jc w:val="left"/>
        <w:rPr>
          <w:sz w:val="24"/>
          <w:szCs w:val="24"/>
        </w:rPr>
      </w:pPr>
    </w:p>
    <w:p w14:paraId="0AB182C2">
      <w:pPr>
        <w:autoSpaceDE w:val="0"/>
        <w:autoSpaceDN w:val="0"/>
        <w:adjustRightInd w:val="0"/>
        <w:spacing w:line="400" w:lineRule="exact"/>
        <w:jc w:val="left"/>
        <w:rPr>
          <w:sz w:val="24"/>
          <w:szCs w:val="24"/>
        </w:rPr>
        <w:sectPr>
          <w:footerReference r:id="rId3" w:type="even"/>
          <w:pgSz w:w="11906" w:h="16838"/>
          <w:pgMar w:top="1440" w:right="1800" w:bottom="1440" w:left="1800" w:header="851" w:footer="992" w:gutter="0"/>
          <w:cols w:space="425" w:num="1"/>
          <w:docGrid w:type="lines" w:linePitch="312" w:charSpace="0"/>
        </w:sectPr>
      </w:pPr>
    </w:p>
    <w:tbl>
      <w:tblPr>
        <w:tblStyle w:val="8"/>
        <w:tblW w:w="9639" w:type="dxa"/>
        <w:tblInd w:w="108" w:type="dxa"/>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108" w:type="dxa"/>
          <w:bottom w:w="0" w:type="dxa"/>
          <w:right w:w="108" w:type="dxa"/>
        </w:tblCellMar>
      </w:tblPr>
      <w:tblGrid>
        <w:gridCol w:w="1962"/>
        <w:gridCol w:w="1695"/>
        <w:gridCol w:w="1680"/>
        <w:gridCol w:w="1575"/>
        <w:gridCol w:w="1200"/>
        <w:gridCol w:w="1527"/>
      </w:tblGrid>
      <w:tr w14:paraId="262390CE">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c>
          <w:tcPr>
            <w:tcW w:w="1962" w:type="dxa"/>
            <w:tcBorders>
              <w:top w:val="single" w:color="auto" w:sz="12" w:space="0"/>
              <w:left w:val="single" w:color="auto" w:sz="12" w:space="0"/>
              <w:bottom w:val="single" w:color="auto" w:sz="2" w:space="0"/>
              <w:right w:val="single" w:color="auto" w:sz="2" w:space="0"/>
            </w:tcBorders>
            <w:noWrap/>
            <w:vAlign w:val="center"/>
          </w:tcPr>
          <w:p w14:paraId="64EA954B">
            <w:pPr>
              <w:spacing w:beforeLines="50" w:line="300" w:lineRule="auto"/>
              <w:jc w:val="center"/>
              <w:rPr>
                <w:caps/>
                <w:szCs w:val="21"/>
              </w:rPr>
            </w:pPr>
            <w:r>
              <w:rPr>
                <w:rFonts w:hint="eastAsia"/>
                <w:caps/>
                <w:szCs w:val="21"/>
              </w:rPr>
              <w:t>申请方名称</w:t>
            </w:r>
          </w:p>
        </w:tc>
        <w:tc>
          <w:tcPr>
            <w:tcW w:w="7677" w:type="dxa"/>
            <w:gridSpan w:val="5"/>
            <w:tcBorders>
              <w:top w:val="single" w:color="auto" w:sz="12" w:space="0"/>
              <w:left w:val="single" w:color="auto" w:sz="2" w:space="0"/>
              <w:bottom w:val="single" w:color="auto" w:sz="2" w:space="0"/>
              <w:right w:val="single" w:color="auto" w:sz="12" w:space="0"/>
            </w:tcBorders>
            <w:noWrap/>
            <w:vAlign w:val="center"/>
          </w:tcPr>
          <w:p w14:paraId="57115408">
            <w:pPr>
              <w:spacing w:beforeLines="50" w:line="300" w:lineRule="auto"/>
              <w:rPr>
                <w:rFonts w:hint="eastAsia" w:eastAsiaTheme="minorEastAsia"/>
                <w:caps/>
                <w:szCs w:val="21"/>
                <w:lang w:eastAsia="zh-CN"/>
              </w:rPr>
            </w:pPr>
          </w:p>
        </w:tc>
      </w:tr>
      <w:tr w14:paraId="49389817">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c>
          <w:tcPr>
            <w:tcW w:w="1962" w:type="dxa"/>
            <w:tcBorders>
              <w:top w:val="single" w:color="auto" w:sz="2" w:space="0"/>
              <w:left w:val="single" w:color="auto" w:sz="12" w:space="0"/>
              <w:bottom w:val="single" w:color="auto" w:sz="2" w:space="0"/>
              <w:right w:val="single" w:color="auto" w:sz="2" w:space="0"/>
            </w:tcBorders>
            <w:noWrap/>
            <w:vAlign w:val="center"/>
          </w:tcPr>
          <w:p w14:paraId="26667D40">
            <w:pPr>
              <w:spacing w:beforeLines="50" w:line="300" w:lineRule="auto"/>
              <w:jc w:val="center"/>
              <w:rPr>
                <w:caps/>
                <w:szCs w:val="21"/>
              </w:rPr>
            </w:pPr>
            <w:r>
              <w:rPr>
                <w:rFonts w:hint="eastAsia"/>
                <w:caps/>
                <w:szCs w:val="21"/>
              </w:rPr>
              <w:t>注册地址</w:t>
            </w:r>
          </w:p>
        </w:tc>
        <w:tc>
          <w:tcPr>
            <w:tcW w:w="4950" w:type="dxa"/>
            <w:gridSpan w:val="3"/>
            <w:tcBorders>
              <w:top w:val="single" w:color="auto" w:sz="2" w:space="0"/>
              <w:left w:val="single" w:color="auto" w:sz="2" w:space="0"/>
              <w:bottom w:val="single" w:color="auto" w:sz="2" w:space="0"/>
              <w:right w:val="single" w:color="auto" w:sz="2" w:space="0"/>
            </w:tcBorders>
            <w:noWrap/>
            <w:vAlign w:val="center"/>
          </w:tcPr>
          <w:p w14:paraId="30315CE3">
            <w:pPr>
              <w:spacing w:beforeLines="50" w:line="300" w:lineRule="auto"/>
              <w:rPr>
                <w:rFonts w:hint="eastAsia" w:eastAsiaTheme="minorEastAsia"/>
                <w:szCs w:val="21"/>
                <w:lang w:val="en-US" w:eastAsia="zh-CN"/>
              </w:rPr>
            </w:pPr>
          </w:p>
        </w:tc>
        <w:tc>
          <w:tcPr>
            <w:tcW w:w="1200" w:type="dxa"/>
            <w:tcBorders>
              <w:top w:val="single" w:color="auto" w:sz="2" w:space="0"/>
              <w:left w:val="single" w:color="auto" w:sz="2" w:space="0"/>
              <w:bottom w:val="single" w:color="auto" w:sz="2" w:space="0"/>
              <w:right w:val="single" w:color="auto" w:sz="2" w:space="0"/>
            </w:tcBorders>
            <w:noWrap/>
            <w:vAlign w:val="center"/>
          </w:tcPr>
          <w:p w14:paraId="43D64F97">
            <w:pPr>
              <w:spacing w:beforeLines="50" w:line="300" w:lineRule="auto"/>
              <w:jc w:val="center"/>
              <w:rPr>
                <w:szCs w:val="21"/>
              </w:rPr>
            </w:pPr>
            <w:r>
              <w:rPr>
                <w:rFonts w:hint="eastAsia"/>
                <w:szCs w:val="21"/>
              </w:rPr>
              <w:t>邮编</w:t>
            </w:r>
          </w:p>
        </w:tc>
        <w:tc>
          <w:tcPr>
            <w:tcW w:w="1527" w:type="dxa"/>
            <w:tcBorders>
              <w:top w:val="single" w:color="auto" w:sz="2" w:space="0"/>
              <w:left w:val="single" w:color="auto" w:sz="2" w:space="0"/>
              <w:bottom w:val="single" w:color="auto" w:sz="2" w:space="0"/>
              <w:right w:val="single" w:color="auto" w:sz="12" w:space="0"/>
            </w:tcBorders>
            <w:noWrap/>
            <w:vAlign w:val="center"/>
          </w:tcPr>
          <w:p w14:paraId="784BB974">
            <w:pPr>
              <w:spacing w:beforeLines="50" w:line="300" w:lineRule="auto"/>
              <w:rPr>
                <w:rFonts w:hint="default" w:eastAsiaTheme="minorEastAsia"/>
                <w:szCs w:val="21"/>
                <w:lang w:val="en-US" w:eastAsia="zh-CN"/>
              </w:rPr>
            </w:pPr>
          </w:p>
        </w:tc>
      </w:tr>
      <w:tr w14:paraId="6E175FC7">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c>
          <w:tcPr>
            <w:tcW w:w="1962" w:type="dxa"/>
            <w:tcBorders>
              <w:top w:val="single" w:color="auto" w:sz="2" w:space="0"/>
              <w:left w:val="single" w:color="auto" w:sz="12" w:space="0"/>
              <w:bottom w:val="single" w:color="auto" w:sz="2" w:space="0"/>
              <w:right w:val="single" w:color="auto" w:sz="2" w:space="0"/>
            </w:tcBorders>
            <w:noWrap/>
            <w:vAlign w:val="center"/>
          </w:tcPr>
          <w:p w14:paraId="71DA45B5">
            <w:pPr>
              <w:spacing w:beforeLines="50" w:line="300" w:lineRule="auto"/>
              <w:jc w:val="center"/>
              <w:rPr>
                <w:caps/>
                <w:szCs w:val="21"/>
              </w:rPr>
            </w:pPr>
            <w:r>
              <w:rPr>
                <w:rFonts w:hint="eastAsia"/>
                <w:caps/>
                <w:szCs w:val="21"/>
              </w:rPr>
              <w:t>办公地址</w:t>
            </w:r>
          </w:p>
        </w:tc>
        <w:tc>
          <w:tcPr>
            <w:tcW w:w="4950" w:type="dxa"/>
            <w:gridSpan w:val="3"/>
            <w:tcBorders>
              <w:top w:val="single" w:color="auto" w:sz="2" w:space="0"/>
              <w:left w:val="single" w:color="auto" w:sz="2" w:space="0"/>
              <w:bottom w:val="single" w:color="auto" w:sz="2" w:space="0"/>
              <w:right w:val="single" w:color="auto" w:sz="2" w:space="0"/>
            </w:tcBorders>
            <w:noWrap/>
            <w:vAlign w:val="center"/>
          </w:tcPr>
          <w:p w14:paraId="43FD0E5A">
            <w:pPr>
              <w:spacing w:beforeLines="50" w:line="300" w:lineRule="auto"/>
              <w:rPr>
                <w:rFonts w:hint="default" w:eastAsiaTheme="minorEastAsia"/>
                <w:szCs w:val="21"/>
                <w:lang w:val="en-US" w:eastAsia="zh-CN"/>
              </w:rPr>
            </w:pPr>
          </w:p>
        </w:tc>
        <w:tc>
          <w:tcPr>
            <w:tcW w:w="1200" w:type="dxa"/>
            <w:tcBorders>
              <w:top w:val="single" w:color="auto" w:sz="2" w:space="0"/>
              <w:left w:val="single" w:color="auto" w:sz="2" w:space="0"/>
              <w:bottom w:val="single" w:color="auto" w:sz="2" w:space="0"/>
              <w:right w:val="single" w:color="auto" w:sz="2" w:space="0"/>
            </w:tcBorders>
            <w:noWrap/>
            <w:vAlign w:val="center"/>
          </w:tcPr>
          <w:p w14:paraId="19D0C030">
            <w:pPr>
              <w:spacing w:beforeLines="50" w:line="300" w:lineRule="auto"/>
              <w:jc w:val="center"/>
              <w:rPr>
                <w:szCs w:val="21"/>
              </w:rPr>
            </w:pPr>
            <w:r>
              <w:rPr>
                <w:rFonts w:hint="eastAsia"/>
                <w:szCs w:val="21"/>
              </w:rPr>
              <w:t>邮编</w:t>
            </w:r>
          </w:p>
        </w:tc>
        <w:tc>
          <w:tcPr>
            <w:tcW w:w="1527" w:type="dxa"/>
            <w:tcBorders>
              <w:top w:val="single" w:color="auto" w:sz="2" w:space="0"/>
              <w:left w:val="single" w:color="auto" w:sz="2" w:space="0"/>
              <w:bottom w:val="single" w:color="auto" w:sz="2" w:space="0"/>
              <w:right w:val="single" w:color="auto" w:sz="12" w:space="0"/>
            </w:tcBorders>
            <w:noWrap/>
            <w:vAlign w:val="center"/>
          </w:tcPr>
          <w:p w14:paraId="5BA0678B">
            <w:pPr>
              <w:spacing w:beforeLines="50" w:line="300" w:lineRule="auto"/>
              <w:rPr>
                <w:rFonts w:hint="default" w:eastAsiaTheme="minorEastAsia"/>
                <w:szCs w:val="21"/>
                <w:lang w:val="en-US" w:eastAsia="zh-CN"/>
              </w:rPr>
            </w:pPr>
          </w:p>
        </w:tc>
      </w:tr>
      <w:tr w14:paraId="13A89D62">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c>
          <w:tcPr>
            <w:tcW w:w="1962" w:type="dxa"/>
            <w:tcBorders>
              <w:top w:val="single" w:color="auto" w:sz="2" w:space="0"/>
              <w:left w:val="single" w:color="auto" w:sz="12" w:space="0"/>
              <w:bottom w:val="single" w:color="auto" w:sz="2" w:space="0"/>
              <w:right w:val="single" w:color="auto" w:sz="2" w:space="0"/>
            </w:tcBorders>
            <w:noWrap/>
            <w:vAlign w:val="center"/>
          </w:tcPr>
          <w:p w14:paraId="4A9A1C28">
            <w:pPr>
              <w:spacing w:beforeLines="50" w:line="300" w:lineRule="auto"/>
              <w:jc w:val="center"/>
              <w:rPr>
                <w:caps/>
                <w:szCs w:val="21"/>
              </w:rPr>
            </w:pPr>
            <w:r>
              <w:rPr>
                <w:rFonts w:hint="eastAsia"/>
                <w:caps/>
                <w:szCs w:val="21"/>
              </w:rPr>
              <w:t>生产/经营地址</w:t>
            </w:r>
          </w:p>
        </w:tc>
        <w:tc>
          <w:tcPr>
            <w:tcW w:w="4950" w:type="dxa"/>
            <w:gridSpan w:val="3"/>
            <w:tcBorders>
              <w:top w:val="single" w:color="auto" w:sz="2" w:space="0"/>
              <w:left w:val="single" w:color="auto" w:sz="2" w:space="0"/>
              <w:bottom w:val="single" w:color="auto" w:sz="2" w:space="0"/>
              <w:right w:val="single" w:color="auto" w:sz="2" w:space="0"/>
            </w:tcBorders>
            <w:noWrap/>
            <w:vAlign w:val="center"/>
          </w:tcPr>
          <w:p w14:paraId="3C806C1A">
            <w:pPr>
              <w:spacing w:beforeLines="50" w:line="300" w:lineRule="auto"/>
              <w:rPr>
                <w:szCs w:val="21"/>
              </w:rPr>
            </w:pPr>
          </w:p>
        </w:tc>
        <w:tc>
          <w:tcPr>
            <w:tcW w:w="1200" w:type="dxa"/>
            <w:tcBorders>
              <w:top w:val="single" w:color="auto" w:sz="2" w:space="0"/>
              <w:left w:val="single" w:color="auto" w:sz="2" w:space="0"/>
              <w:bottom w:val="single" w:color="auto" w:sz="2" w:space="0"/>
              <w:right w:val="single" w:color="auto" w:sz="2" w:space="0"/>
            </w:tcBorders>
            <w:noWrap/>
            <w:vAlign w:val="center"/>
          </w:tcPr>
          <w:p w14:paraId="6B9A8A52">
            <w:pPr>
              <w:spacing w:beforeLines="50" w:line="300" w:lineRule="auto"/>
              <w:jc w:val="center"/>
              <w:rPr>
                <w:szCs w:val="21"/>
              </w:rPr>
            </w:pPr>
            <w:r>
              <w:rPr>
                <w:rFonts w:hint="eastAsia"/>
                <w:szCs w:val="21"/>
              </w:rPr>
              <w:t>邮编</w:t>
            </w:r>
          </w:p>
        </w:tc>
        <w:tc>
          <w:tcPr>
            <w:tcW w:w="1527" w:type="dxa"/>
            <w:tcBorders>
              <w:top w:val="single" w:color="auto" w:sz="2" w:space="0"/>
              <w:left w:val="single" w:color="auto" w:sz="2" w:space="0"/>
              <w:bottom w:val="single" w:color="auto" w:sz="2" w:space="0"/>
              <w:right w:val="single" w:color="auto" w:sz="12" w:space="0"/>
            </w:tcBorders>
            <w:noWrap/>
            <w:vAlign w:val="center"/>
          </w:tcPr>
          <w:p w14:paraId="2401CF0A">
            <w:pPr>
              <w:spacing w:beforeLines="50" w:line="300" w:lineRule="auto"/>
              <w:rPr>
                <w:rFonts w:hint="default" w:eastAsiaTheme="minorEastAsia"/>
                <w:szCs w:val="21"/>
                <w:lang w:val="en-US" w:eastAsia="zh-CN"/>
              </w:rPr>
            </w:pPr>
          </w:p>
        </w:tc>
      </w:tr>
      <w:tr w14:paraId="04C2CC74">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c>
          <w:tcPr>
            <w:tcW w:w="1962" w:type="dxa"/>
            <w:tcBorders>
              <w:top w:val="single" w:color="auto" w:sz="2" w:space="0"/>
              <w:left w:val="single" w:color="auto" w:sz="12" w:space="0"/>
              <w:bottom w:val="single" w:color="auto" w:sz="2" w:space="0"/>
              <w:right w:val="single" w:color="auto" w:sz="2" w:space="0"/>
            </w:tcBorders>
            <w:noWrap/>
            <w:vAlign w:val="center"/>
          </w:tcPr>
          <w:p w14:paraId="3E3F9CEF">
            <w:pPr>
              <w:spacing w:beforeLines="50" w:line="300" w:lineRule="auto"/>
              <w:jc w:val="center"/>
              <w:rPr>
                <w:caps/>
                <w:szCs w:val="21"/>
              </w:rPr>
            </w:pPr>
            <w:r>
              <w:rPr>
                <w:rFonts w:hint="eastAsia"/>
                <w:caps/>
                <w:szCs w:val="21"/>
              </w:rPr>
              <w:t>统一社会信用代码</w:t>
            </w:r>
          </w:p>
        </w:tc>
        <w:tc>
          <w:tcPr>
            <w:tcW w:w="1695" w:type="dxa"/>
            <w:tcBorders>
              <w:top w:val="single" w:color="auto" w:sz="2" w:space="0"/>
              <w:left w:val="single" w:color="auto" w:sz="2" w:space="0"/>
              <w:bottom w:val="single" w:color="auto" w:sz="2" w:space="0"/>
              <w:right w:val="single" w:color="auto" w:sz="2" w:space="0"/>
            </w:tcBorders>
            <w:noWrap/>
            <w:vAlign w:val="center"/>
          </w:tcPr>
          <w:p w14:paraId="115DCB72">
            <w:pPr>
              <w:spacing w:beforeLines="50" w:line="300" w:lineRule="auto"/>
              <w:rPr>
                <w:rFonts w:hint="default" w:eastAsiaTheme="minorEastAsia"/>
                <w:szCs w:val="21"/>
                <w:lang w:val="en-US" w:eastAsia="zh-CN"/>
              </w:rPr>
            </w:pPr>
          </w:p>
        </w:tc>
        <w:tc>
          <w:tcPr>
            <w:tcW w:w="1680" w:type="dxa"/>
            <w:tcBorders>
              <w:top w:val="single" w:color="auto" w:sz="2" w:space="0"/>
              <w:left w:val="single" w:color="auto" w:sz="2" w:space="0"/>
              <w:bottom w:val="single" w:color="auto" w:sz="2" w:space="0"/>
              <w:right w:val="single" w:color="auto" w:sz="2" w:space="0"/>
            </w:tcBorders>
            <w:noWrap/>
            <w:vAlign w:val="center"/>
          </w:tcPr>
          <w:p w14:paraId="0E465274">
            <w:pPr>
              <w:spacing w:beforeLines="50" w:line="300" w:lineRule="auto"/>
              <w:jc w:val="center"/>
              <w:rPr>
                <w:szCs w:val="21"/>
              </w:rPr>
            </w:pPr>
            <w:r>
              <w:rPr>
                <w:rFonts w:hint="eastAsia"/>
                <w:szCs w:val="21"/>
              </w:rPr>
              <w:t>法人代表</w:t>
            </w:r>
          </w:p>
        </w:tc>
        <w:tc>
          <w:tcPr>
            <w:tcW w:w="1575" w:type="dxa"/>
            <w:tcBorders>
              <w:top w:val="single" w:color="auto" w:sz="2" w:space="0"/>
              <w:left w:val="single" w:color="auto" w:sz="2" w:space="0"/>
              <w:bottom w:val="single" w:color="auto" w:sz="2" w:space="0"/>
              <w:right w:val="single" w:color="auto" w:sz="2" w:space="0"/>
            </w:tcBorders>
            <w:noWrap/>
            <w:vAlign w:val="center"/>
          </w:tcPr>
          <w:p w14:paraId="5BA93802">
            <w:pPr>
              <w:spacing w:beforeLines="50" w:line="300" w:lineRule="auto"/>
              <w:rPr>
                <w:rFonts w:hint="eastAsia" w:eastAsiaTheme="minorEastAsia"/>
                <w:szCs w:val="21"/>
                <w:lang w:eastAsia="zh-CN"/>
              </w:rPr>
            </w:pPr>
          </w:p>
        </w:tc>
        <w:tc>
          <w:tcPr>
            <w:tcW w:w="1200" w:type="dxa"/>
            <w:tcBorders>
              <w:top w:val="single" w:color="auto" w:sz="2" w:space="0"/>
              <w:left w:val="single" w:color="auto" w:sz="2" w:space="0"/>
              <w:bottom w:val="single" w:color="auto" w:sz="2" w:space="0"/>
              <w:right w:val="single" w:color="auto" w:sz="2" w:space="0"/>
            </w:tcBorders>
            <w:noWrap/>
            <w:vAlign w:val="center"/>
          </w:tcPr>
          <w:p w14:paraId="631FF83E">
            <w:pPr>
              <w:spacing w:beforeLines="50" w:line="300" w:lineRule="auto"/>
              <w:jc w:val="center"/>
              <w:rPr>
                <w:szCs w:val="21"/>
              </w:rPr>
            </w:pPr>
            <w:r>
              <w:rPr>
                <w:rFonts w:hint="eastAsia"/>
                <w:szCs w:val="21"/>
              </w:rPr>
              <w:t>注册资本</w:t>
            </w:r>
          </w:p>
        </w:tc>
        <w:tc>
          <w:tcPr>
            <w:tcW w:w="1527" w:type="dxa"/>
            <w:tcBorders>
              <w:top w:val="single" w:color="auto" w:sz="2" w:space="0"/>
              <w:left w:val="single" w:color="auto" w:sz="2" w:space="0"/>
              <w:bottom w:val="single" w:color="auto" w:sz="2" w:space="0"/>
              <w:right w:val="single" w:color="auto" w:sz="12" w:space="0"/>
            </w:tcBorders>
            <w:noWrap/>
            <w:vAlign w:val="center"/>
          </w:tcPr>
          <w:p w14:paraId="57615DC2">
            <w:pPr>
              <w:spacing w:beforeLines="50" w:line="300" w:lineRule="auto"/>
              <w:rPr>
                <w:rFonts w:hint="default" w:eastAsiaTheme="minorEastAsia"/>
                <w:szCs w:val="21"/>
                <w:lang w:val="en-US" w:eastAsia="zh-CN"/>
              </w:rPr>
            </w:pPr>
          </w:p>
        </w:tc>
      </w:tr>
      <w:tr w14:paraId="445734FE">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c>
          <w:tcPr>
            <w:tcW w:w="1962" w:type="dxa"/>
            <w:tcBorders>
              <w:top w:val="single" w:color="auto" w:sz="2" w:space="0"/>
              <w:left w:val="single" w:color="auto" w:sz="12" w:space="0"/>
              <w:bottom w:val="single" w:color="auto" w:sz="2" w:space="0"/>
              <w:right w:val="single" w:color="auto" w:sz="2" w:space="0"/>
            </w:tcBorders>
            <w:noWrap/>
            <w:vAlign w:val="center"/>
          </w:tcPr>
          <w:p w14:paraId="378CFB8D">
            <w:pPr>
              <w:spacing w:beforeLines="50" w:line="300" w:lineRule="auto"/>
              <w:jc w:val="center"/>
              <w:rPr>
                <w:caps/>
                <w:szCs w:val="21"/>
              </w:rPr>
            </w:pPr>
            <w:r>
              <w:rPr>
                <w:rFonts w:hint="eastAsia"/>
                <w:caps/>
                <w:szCs w:val="21"/>
              </w:rPr>
              <w:t>最高管理者</w:t>
            </w:r>
          </w:p>
          <w:p w14:paraId="2C15A73B">
            <w:pPr>
              <w:spacing w:beforeLines="50" w:line="300" w:lineRule="auto"/>
              <w:jc w:val="center"/>
              <w:rPr>
                <w:caps/>
                <w:szCs w:val="21"/>
              </w:rPr>
            </w:pPr>
            <w:r>
              <w:rPr>
                <w:rFonts w:hint="eastAsia"/>
                <w:caps/>
                <w:szCs w:val="21"/>
              </w:rPr>
              <w:t>（总经理）</w:t>
            </w:r>
          </w:p>
        </w:tc>
        <w:tc>
          <w:tcPr>
            <w:tcW w:w="1695" w:type="dxa"/>
            <w:tcBorders>
              <w:top w:val="single" w:color="auto" w:sz="2" w:space="0"/>
              <w:left w:val="single" w:color="auto" w:sz="2" w:space="0"/>
              <w:bottom w:val="single" w:color="auto" w:sz="2" w:space="0"/>
              <w:right w:val="single" w:color="auto" w:sz="2" w:space="0"/>
            </w:tcBorders>
            <w:noWrap/>
            <w:vAlign w:val="center"/>
          </w:tcPr>
          <w:p w14:paraId="19F0A0C7">
            <w:pPr>
              <w:spacing w:beforeLines="50" w:line="300" w:lineRule="auto"/>
              <w:rPr>
                <w:rFonts w:hint="eastAsia" w:eastAsiaTheme="minorEastAsia"/>
                <w:szCs w:val="21"/>
                <w:lang w:eastAsia="zh-CN"/>
              </w:rPr>
            </w:pPr>
          </w:p>
        </w:tc>
        <w:tc>
          <w:tcPr>
            <w:tcW w:w="1680" w:type="dxa"/>
            <w:tcBorders>
              <w:top w:val="single" w:color="auto" w:sz="2" w:space="0"/>
              <w:left w:val="single" w:color="auto" w:sz="2" w:space="0"/>
              <w:bottom w:val="single" w:color="auto" w:sz="2" w:space="0"/>
              <w:right w:val="single" w:color="auto" w:sz="2" w:space="0"/>
            </w:tcBorders>
            <w:noWrap/>
            <w:vAlign w:val="center"/>
          </w:tcPr>
          <w:p w14:paraId="20F0E9D5">
            <w:pPr>
              <w:spacing w:beforeLines="50" w:line="300" w:lineRule="auto"/>
              <w:jc w:val="center"/>
              <w:rPr>
                <w:szCs w:val="21"/>
              </w:rPr>
            </w:pPr>
            <w:r>
              <w:rPr>
                <w:rFonts w:hint="eastAsia"/>
                <w:szCs w:val="21"/>
              </w:rPr>
              <w:t>固定电话</w:t>
            </w:r>
          </w:p>
        </w:tc>
        <w:tc>
          <w:tcPr>
            <w:tcW w:w="1575" w:type="dxa"/>
            <w:tcBorders>
              <w:top w:val="single" w:color="auto" w:sz="2" w:space="0"/>
              <w:left w:val="single" w:color="auto" w:sz="2" w:space="0"/>
              <w:bottom w:val="single" w:color="auto" w:sz="2" w:space="0"/>
              <w:right w:val="single" w:color="auto" w:sz="2" w:space="0"/>
            </w:tcBorders>
            <w:noWrap/>
            <w:vAlign w:val="center"/>
          </w:tcPr>
          <w:p w14:paraId="4BD8305A">
            <w:pPr>
              <w:spacing w:beforeLines="50" w:line="300" w:lineRule="auto"/>
              <w:rPr>
                <w:rFonts w:hint="eastAsia" w:eastAsiaTheme="minorEastAsia"/>
                <w:szCs w:val="21"/>
                <w:lang w:val="en-US" w:eastAsia="zh-CN"/>
              </w:rPr>
            </w:pPr>
          </w:p>
        </w:tc>
        <w:tc>
          <w:tcPr>
            <w:tcW w:w="1200" w:type="dxa"/>
            <w:tcBorders>
              <w:top w:val="single" w:color="auto" w:sz="2" w:space="0"/>
              <w:left w:val="single" w:color="auto" w:sz="2" w:space="0"/>
              <w:bottom w:val="single" w:color="auto" w:sz="2" w:space="0"/>
              <w:right w:val="single" w:color="auto" w:sz="2" w:space="0"/>
            </w:tcBorders>
            <w:noWrap/>
            <w:vAlign w:val="center"/>
          </w:tcPr>
          <w:p w14:paraId="75FC151D">
            <w:pPr>
              <w:spacing w:beforeLines="50" w:line="300" w:lineRule="auto"/>
              <w:jc w:val="center"/>
              <w:rPr>
                <w:szCs w:val="21"/>
              </w:rPr>
            </w:pPr>
            <w:r>
              <w:rPr>
                <w:rFonts w:hint="eastAsia"/>
                <w:szCs w:val="21"/>
              </w:rPr>
              <w:t>手机</w:t>
            </w:r>
          </w:p>
        </w:tc>
        <w:tc>
          <w:tcPr>
            <w:tcW w:w="1527" w:type="dxa"/>
            <w:tcBorders>
              <w:top w:val="single" w:color="auto" w:sz="2" w:space="0"/>
              <w:left w:val="single" w:color="auto" w:sz="2" w:space="0"/>
              <w:bottom w:val="single" w:color="auto" w:sz="2" w:space="0"/>
              <w:right w:val="single" w:color="auto" w:sz="12" w:space="0"/>
            </w:tcBorders>
            <w:noWrap/>
            <w:vAlign w:val="center"/>
          </w:tcPr>
          <w:p w14:paraId="054618FA">
            <w:pPr>
              <w:spacing w:beforeLines="50" w:line="300" w:lineRule="auto"/>
              <w:rPr>
                <w:rFonts w:hint="default" w:eastAsiaTheme="minorEastAsia"/>
                <w:szCs w:val="21"/>
                <w:lang w:val="en-US" w:eastAsia="zh-CN"/>
              </w:rPr>
            </w:pPr>
          </w:p>
        </w:tc>
      </w:tr>
      <w:tr w14:paraId="1405A345">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c>
          <w:tcPr>
            <w:tcW w:w="1962" w:type="dxa"/>
            <w:tcBorders>
              <w:top w:val="single" w:color="auto" w:sz="2" w:space="0"/>
              <w:left w:val="single" w:color="auto" w:sz="12" w:space="0"/>
              <w:bottom w:val="single" w:color="auto" w:sz="2" w:space="0"/>
              <w:right w:val="single" w:color="auto" w:sz="2" w:space="0"/>
            </w:tcBorders>
            <w:noWrap/>
            <w:vAlign w:val="center"/>
          </w:tcPr>
          <w:p w14:paraId="51E5E100">
            <w:pPr>
              <w:spacing w:beforeLines="50" w:line="300" w:lineRule="auto"/>
              <w:jc w:val="center"/>
              <w:rPr>
                <w:szCs w:val="21"/>
              </w:rPr>
            </w:pPr>
            <w:r>
              <w:rPr>
                <w:rFonts w:hint="eastAsia"/>
                <w:szCs w:val="21"/>
              </w:rPr>
              <w:t>客户代表</w:t>
            </w:r>
          </w:p>
        </w:tc>
        <w:tc>
          <w:tcPr>
            <w:tcW w:w="1695" w:type="dxa"/>
            <w:tcBorders>
              <w:top w:val="single" w:color="auto" w:sz="2" w:space="0"/>
              <w:left w:val="single" w:color="auto" w:sz="2" w:space="0"/>
              <w:bottom w:val="single" w:color="auto" w:sz="2" w:space="0"/>
              <w:right w:val="single" w:color="auto" w:sz="2" w:space="0"/>
            </w:tcBorders>
            <w:noWrap/>
            <w:vAlign w:val="center"/>
          </w:tcPr>
          <w:p w14:paraId="2B73E5B4">
            <w:pPr>
              <w:spacing w:beforeLines="50" w:line="300" w:lineRule="auto"/>
              <w:rPr>
                <w:rFonts w:hint="eastAsia" w:eastAsiaTheme="minorEastAsia"/>
                <w:szCs w:val="21"/>
                <w:lang w:eastAsia="zh-CN"/>
              </w:rPr>
            </w:pPr>
          </w:p>
        </w:tc>
        <w:tc>
          <w:tcPr>
            <w:tcW w:w="1680" w:type="dxa"/>
            <w:tcBorders>
              <w:top w:val="single" w:color="auto" w:sz="2" w:space="0"/>
              <w:left w:val="single" w:color="auto" w:sz="2" w:space="0"/>
              <w:bottom w:val="single" w:color="auto" w:sz="2" w:space="0"/>
              <w:right w:val="single" w:color="auto" w:sz="4" w:space="0"/>
            </w:tcBorders>
            <w:noWrap/>
            <w:vAlign w:val="center"/>
          </w:tcPr>
          <w:p w14:paraId="4D263DDF">
            <w:pPr>
              <w:spacing w:beforeLines="50" w:line="300" w:lineRule="auto"/>
              <w:jc w:val="center"/>
              <w:rPr>
                <w:szCs w:val="21"/>
              </w:rPr>
            </w:pPr>
            <w:r>
              <w:rPr>
                <w:rFonts w:hint="eastAsia"/>
                <w:szCs w:val="21"/>
              </w:rPr>
              <w:t>固定电话</w:t>
            </w:r>
          </w:p>
        </w:tc>
        <w:tc>
          <w:tcPr>
            <w:tcW w:w="1575" w:type="dxa"/>
            <w:tcBorders>
              <w:top w:val="single" w:color="auto" w:sz="2" w:space="0"/>
              <w:left w:val="single" w:color="auto" w:sz="4" w:space="0"/>
              <w:bottom w:val="single" w:color="auto" w:sz="2" w:space="0"/>
              <w:right w:val="single" w:color="auto" w:sz="2" w:space="0"/>
            </w:tcBorders>
            <w:noWrap/>
            <w:vAlign w:val="center"/>
          </w:tcPr>
          <w:p w14:paraId="6BA774D6">
            <w:pPr>
              <w:spacing w:beforeLines="50" w:line="300" w:lineRule="auto"/>
              <w:rPr>
                <w:rFonts w:hint="eastAsia" w:eastAsiaTheme="minorEastAsia"/>
                <w:szCs w:val="21"/>
                <w:lang w:val="en-US" w:eastAsia="zh-CN"/>
              </w:rPr>
            </w:pPr>
          </w:p>
        </w:tc>
        <w:tc>
          <w:tcPr>
            <w:tcW w:w="1200" w:type="dxa"/>
            <w:tcBorders>
              <w:top w:val="single" w:color="auto" w:sz="2" w:space="0"/>
              <w:left w:val="single" w:color="auto" w:sz="2" w:space="0"/>
              <w:bottom w:val="single" w:color="auto" w:sz="2" w:space="0"/>
              <w:right w:val="single" w:color="auto" w:sz="2" w:space="0"/>
            </w:tcBorders>
            <w:noWrap/>
            <w:vAlign w:val="center"/>
          </w:tcPr>
          <w:p w14:paraId="68DAA975">
            <w:pPr>
              <w:spacing w:beforeLines="50" w:line="300" w:lineRule="auto"/>
              <w:jc w:val="center"/>
              <w:rPr>
                <w:szCs w:val="21"/>
              </w:rPr>
            </w:pPr>
            <w:r>
              <w:rPr>
                <w:rFonts w:hint="eastAsia"/>
                <w:szCs w:val="21"/>
              </w:rPr>
              <w:t>手机</w:t>
            </w:r>
          </w:p>
        </w:tc>
        <w:tc>
          <w:tcPr>
            <w:tcW w:w="1527" w:type="dxa"/>
            <w:tcBorders>
              <w:top w:val="single" w:color="auto" w:sz="2" w:space="0"/>
              <w:left w:val="single" w:color="auto" w:sz="2" w:space="0"/>
              <w:bottom w:val="single" w:color="auto" w:sz="2" w:space="0"/>
              <w:right w:val="single" w:color="auto" w:sz="12" w:space="0"/>
            </w:tcBorders>
            <w:noWrap/>
            <w:vAlign w:val="center"/>
          </w:tcPr>
          <w:p w14:paraId="795FDAF7">
            <w:pPr>
              <w:spacing w:beforeLines="50" w:line="300" w:lineRule="auto"/>
              <w:rPr>
                <w:rFonts w:hint="default" w:eastAsiaTheme="minorEastAsia"/>
                <w:szCs w:val="21"/>
                <w:lang w:val="en-US" w:eastAsia="zh-CN"/>
              </w:rPr>
            </w:pPr>
          </w:p>
        </w:tc>
      </w:tr>
      <w:tr w14:paraId="78CF5DFF">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c>
          <w:tcPr>
            <w:tcW w:w="1962" w:type="dxa"/>
            <w:tcBorders>
              <w:top w:val="single" w:color="auto" w:sz="2" w:space="0"/>
              <w:left w:val="single" w:color="auto" w:sz="12" w:space="0"/>
              <w:bottom w:val="single" w:color="auto" w:sz="2" w:space="0"/>
              <w:right w:val="single" w:color="auto" w:sz="2" w:space="0"/>
            </w:tcBorders>
            <w:noWrap/>
            <w:vAlign w:val="center"/>
          </w:tcPr>
          <w:p w14:paraId="039C8C9D">
            <w:pPr>
              <w:spacing w:beforeLines="50" w:line="300" w:lineRule="auto"/>
              <w:jc w:val="center"/>
              <w:rPr>
                <w:szCs w:val="21"/>
              </w:rPr>
            </w:pPr>
            <w:r>
              <w:rPr>
                <w:rFonts w:hint="eastAsia"/>
                <w:szCs w:val="21"/>
              </w:rPr>
              <w:t>联系人</w:t>
            </w:r>
          </w:p>
        </w:tc>
        <w:tc>
          <w:tcPr>
            <w:tcW w:w="1695" w:type="dxa"/>
            <w:tcBorders>
              <w:top w:val="single" w:color="auto" w:sz="2" w:space="0"/>
              <w:left w:val="single" w:color="auto" w:sz="2" w:space="0"/>
              <w:bottom w:val="single" w:color="auto" w:sz="2" w:space="0"/>
              <w:right w:val="single" w:color="auto" w:sz="2" w:space="0"/>
            </w:tcBorders>
            <w:noWrap/>
            <w:vAlign w:val="center"/>
          </w:tcPr>
          <w:p w14:paraId="4725F436">
            <w:pPr>
              <w:spacing w:beforeLines="50" w:line="300" w:lineRule="auto"/>
              <w:rPr>
                <w:szCs w:val="21"/>
              </w:rPr>
            </w:pPr>
          </w:p>
        </w:tc>
        <w:tc>
          <w:tcPr>
            <w:tcW w:w="1680" w:type="dxa"/>
            <w:tcBorders>
              <w:top w:val="single" w:color="auto" w:sz="2" w:space="0"/>
              <w:left w:val="single" w:color="auto" w:sz="2" w:space="0"/>
              <w:bottom w:val="single" w:color="auto" w:sz="2" w:space="0"/>
              <w:right w:val="single" w:color="auto" w:sz="4" w:space="0"/>
            </w:tcBorders>
            <w:noWrap/>
            <w:vAlign w:val="center"/>
          </w:tcPr>
          <w:p w14:paraId="2A1F1050">
            <w:pPr>
              <w:spacing w:beforeLines="50" w:line="300" w:lineRule="auto"/>
              <w:jc w:val="center"/>
              <w:rPr>
                <w:szCs w:val="21"/>
              </w:rPr>
            </w:pPr>
            <w:r>
              <w:rPr>
                <w:rFonts w:hint="eastAsia"/>
                <w:szCs w:val="21"/>
              </w:rPr>
              <w:t>固定电话</w:t>
            </w:r>
          </w:p>
        </w:tc>
        <w:tc>
          <w:tcPr>
            <w:tcW w:w="1575" w:type="dxa"/>
            <w:tcBorders>
              <w:top w:val="single" w:color="auto" w:sz="2" w:space="0"/>
              <w:left w:val="single" w:color="auto" w:sz="4" w:space="0"/>
              <w:bottom w:val="single" w:color="auto" w:sz="2" w:space="0"/>
              <w:right w:val="single" w:color="auto" w:sz="2" w:space="0"/>
            </w:tcBorders>
            <w:noWrap/>
            <w:vAlign w:val="center"/>
          </w:tcPr>
          <w:p w14:paraId="6B64DC06">
            <w:pPr>
              <w:spacing w:beforeLines="50" w:line="300" w:lineRule="auto"/>
              <w:rPr>
                <w:rFonts w:hint="eastAsia" w:eastAsiaTheme="minorEastAsia"/>
                <w:szCs w:val="21"/>
                <w:lang w:val="en-US" w:eastAsia="zh-CN"/>
              </w:rPr>
            </w:pPr>
          </w:p>
        </w:tc>
        <w:tc>
          <w:tcPr>
            <w:tcW w:w="1200" w:type="dxa"/>
            <w:tcBorders>
              <w:top w:val="single" w:color="auto" w:sz="2" w:space="0"/>
              <w:left w:val="single" w:color="auto" w:sz="2" w:space="0"/>
              <w:bottom w:val="single" w:color="auto" w:sz="2" w:space="0"/>
              <w:right w:val="single" w:color="auto" w:sz="2" w:space="0"/>
            </w:tcBorders>
            <w:noWrap/>
            <w:vAlign w:val="center"/>
          </w:tcPr>
          <w:p w14:paraId="0341896A">
            <w:pPr>
              <w:spacing w:beforeLines="50" w:line="300" w:lineRule="auto"/>
              <w:jc w:val="center"/>
              <w:rPr>
                <w:szCs w:val="21"/>
              </w:rPr>
            </w:pPr>
            <w:r>
              <w:rPr>
                <w:rFonts w:hint="eastAsia"/>
                <w:szCs w:val="21"/>
              </w:rPr>
              <w:t>手机</w:t>
            </w:r>
          </w:p>
        </w:tc>
        <w:tc>
          <w:tcPr>
            <w:tcW w:w="1527" w:type="dxa"/>
            <w:tcBorders>
              <w:top w:val="single" w:color="auto" w:sz="2" w:space="0"/>
              <w:left w:val="single" w:color="auto" w:sz="2" w:space="0"/>
              <w:bottom w:val="single" w:color="auto" w:sz="2" w:space="0"/>
              <w:right w:val="single" w:color="auto" w:sz="12" w:space="0"/>
            </w:tcBorders>
            <w:noWrap/>
            <w:vAlign w:val="center"/>
          </w:tcPr>
          <w:p w14:paraId="64B1E709">
            <w:pPr>
              <w:spacing w:beforeLines="50" w:line="300" w:lineRule="auto"/>
              <w:rPr>
                <w:szCs w:val="21"/>
              </w:rPr>
            </w:pPr>
          </w:p>
        </w:tc>
      </w:tr>
      <w:tr w14:paraId="3921A29E">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c>
          <w:tcPr>
            <w:tcW w:w="1962" w:type="dxa"/>
            <w:tcBorders>
              <w:top w:val="single" w:color="auto" w:sz="2" w:space="0"/>
              <w:left w:val="single" w:color="auto" w:sz="12" w:space="0"/>
              <w:bottom w:val="single" w:color="auto" w:sz="4" w:space="0"/>
              <w:right w:val="single" w:color="auto" w:sz="2" w:space="0"/>
            </w:tcBorders>
            <w:noWrap/>
            <w:vAlign w:val="center"/>
          </w:tcPr>
          <w:p w14:paraId="1EB6D33B">
            <w:pPr>
              <w:spacing w:beforeLines="50" w:line="300" w:lineRule="auto"/>
              <w:jc w:val="center"/>
              <w:rPr>
                <w:szCs w:val="21"/>
              </w:rPr>
            </w:pPr>
            <w:r>
              <w:rPr>
                <w:rFonts w:hint="eastAsia"/>
                <w:szCs w:val="21"/>
              </w:rPr>
              <w:t>联系人职务</w:t>
            </w:r>
          </w:p>
        </w:tc>
        <w:tc>
          <w:tcPr>
            <w:tcW w:w="1695" w:type="dxa"/>
            <w:tcBorders>
              <w:top w:val="single" w:color="auto" w:sz="2" w:space="0"/>
              <w:left w:val="single" w:color="auto" w:sz="2" w:space="0"/>
              <w:bottom w:val="single" w:color="auto" w:sz="4" w:space="0"/>
              <w:right w:val="single" w:color="auto" w:sz="4" w:space="0"/>
            </w:tcBorders>
            <w:noWrap/>
            <w:vAlign w:val="center"/>
          </w:tcPr>
          <w:p w14:paraId="6B6EDB6D">
            <w:pPr>
              <w:spacing w:beforeLines="50" w:line="300" w:lineRule="auto"/>
              <w:rPr>
                <w:rFonts w:hint="eastAsia" w:eastAsiaTheme="minorEastAsia"/>
                <w:szCs w:val="21"/>
                <w:lang w:eastAsia="zh-CN"/>
              </w:rPr>
            </w:pPr>
          </w:p>
        </w:tc>
        <w:tc>
          <w:tcPr>
            <w:tcW w:w="1680" w:type="dxa"/>
            <w:tcBorders>
              <w:top w:val="single" w:color="auto" w:sz="2" w:space="0"/>
              <w:left w:val="single" w:color="auto" w:sz="4" w:space="0"/>
              <w:bottom w:val="single" w:color="auto" w:sz="4" w:space="0"/>
              <w:right w:val="single" w:color="auto" w:sz="4" w:space="0"/>
            </w:tcBorders>
            <w:noWrap/>
            <w:vAlign w:val="center"/>
          </w:tcPr>
          <w:p w14:paraId="5979B945">
            <w:pPr>
              <w:spacing w:beforeLines="50" w:line="300" w:lineRule="auto"/>
              <w:jc w:val="center"/>
              <w:rPr>
                <w:szCs w:val="21"/>
              </w:rPr>
            </w:pPr>
            <w:r>
              <w:rPr>
                <w:rFonts w:hint="eastAsia"/>
                <w:szCs w:val="21"/>
              </w:rPr>
              <w:t>电子邮箱</w:t>
            </w:r>
          </w:p>
        </w:tc>
        <w:tc>
          <w:tcPr>
            <w:tcW w:w="1575" w:type="dxa"/>
            <w:tcBorders>
              <w:top w:val="single" w:color="auto" w:sz="2" w:space="0"/>
              <w:left w:val="single" w:color="auto" w:sz="4" w:space="0"/>
              <w:bottom w:val="single" w:color="auto" w:sz="4" w:space="0"/>
              <w:right w:val="single" w:color="auto" w:sz="4" w:space="0"/>
            </w:tcBorders>
            <w:noWrap/>
            <w:vAlign w:val="center"/>
          </w:tcPr>
          <w:p w14:paraId="0EED23E2">
            <w:pPr>
              <w:spacing w:beforeLines="50" w:line="300" w:lineRule="auto"/>
              <w:rPr>
                <w:rFonts w:hint="default" w:eastAsiaTheme="minorEastAsia"/>
                <w:szCs w:val="21"/>
                <w:lang w:val="en-US" w:eastAsia="zh-CN"/>
              </w:rPr>
            </w:pPr>
          </w:p>
        </w:tc>
        <w:tc>
          <w:tcPr>
            <w:tcW w:w="1200" w:type="dxa"/>
            <w:tcBorders>
              <w:top w:val="single" w:color="auto" w:sz="2" w:space="0"/>
              <w:left w:val="single" w:color="auto" w:sz="4" w:space="0"/>
              <w:bottom w:val="single" w:color="auto" w:sz="4" w:space="0"/>
              <w:right w:val="single" w:color="auto" w:sz="4" w:space="0"/>
            </w:tcBorders>
            <w:noWrap/>
            <w:vAlign w:val="center"/>
          </w:tcPr>
          <w:p w14:paraId="088F71D5">
            <w:pPr>
              <w:spacing w:beforeLines="50" w:line="300" w:lineRule="auto"/>
              <w:jc w:val="center"/>
              <w:rPr>
                <w:rFonts w:hint="eastAsia" w:eastAsiaTheme="minorEastAsia"/>
                <w:szCs w:val="21"/>
                <w:lang w:val="en-US" w:eastAsia="zh-CN"/>
              </w:rPr>
            </w:pPr>
            <w:r>
              <w:rPr>
                <w:rFonts w:hint="eastAsia"/>
                <w:szCs w:val="21"/>
                <w:lang w:val="en-US" w:eastAsia="zh-CN"/>
              </w:rPr>
              <w:t>微信</w:t>
            </w:r>
          </w:p>
        </w:tc>
        <w:tc>
          <w:tcPr>
            <w:tcW w:w="1527" w:type="dxa"/>
            <w:tcBorders>
              <w:top w:val="single" w:color="auto" w:sz="2" w:space="0"/>
              <w:left w:val="single" w:color="auto" w:sz="4" w:space="0"/>
              <w:bottom w:val="single" w:color="auto" w:sz="4" w:space="0"/>
              <w:right w:val="single" w:color="auto" w:sz="12" w:space="0"/>
            </w:tcBorders>
            <w:noWrap/>
            <w:vAlign w:val="center"/>
          </w:tcPr>
          <w:p w14:paraId="2D50E4B3">
            <w:pPr>
              <w:spacing w:beforeLines="50" w:line="300" w:lineRule="auto"/>
              <w:rPr>
                <w:rFonts w:hint="eastAsia" w:eastAsiaTheme="minorEastAsia"/>
                <w:szCs w:val="21"/>
                <w:lang w:val="en-US" w:eastAsia="zh-CN"/>
              </w:rPr>
            </w:pPr>
          </w:p>
        </w:tc>
      </w:tr>
      <w:tr w14:paraId="14F44FD6">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c>
          <w:tcPr>
            <w:tcW w:w="1962" w:type="dxa"/>
            <w:tcBorders>
              <w:top w:val="single" w:color="auto" w:sz="2" w:space="0"/>
              <w:left w:val="single" w:color="auto" w:sz="12" w:space="0"/>
              <w:bottom w:val="single" w:color="auto" w:sz="4" w:space="0"/>
              <w:right w:val="single" w:color="auto" w:sz="2" w:space="0"/>
            </w:tcBorders>
            <w:noWrap/>
            <w:vAlign w:val="center"/>
          </w:tcPr>
          <w:p w14:paraId="0792EDD2">
            <w:pPr>
              <w:spacing w:beforeLines="50" w:line="300" w:lineRule="auto"/>
              <w:jc w:val="center"/>
              <w:rPr>
                <w:szCs w:val="21"/>
              </w:rPr>
            </w:pPr>
            <w:r>
              <w:rPr>
                <w:rFonts w:hint="eastAsia"/>
                <w:szCs w:val="21"/>
              </w:rPr>
              <w:t>申请方网址</w:t>
            </w:r>
          </w:p>
        </w:tc>
        <w:tc>
          <w:tcPr>
            <w:tcW w:w="7677" w:type="dxa"/>
            <w:gridSpan w:val="5"/>
            <w:tcBorders>
              <w:top w:val="single" w:color="auto" w:sz="2" w:space="0"/>
              <w:left w:val="single" w:color="auto" w:sz="2" w:space="0"/>
              <w:bottom w:val="single" w:color="auto" w:sz="4" w:space="0"/>
              <w:right w:val="single" w:color="auto" w:sz="12" w:space="0"/>
            </w:tcBorders>
            <w:noWrap/>
            <w:vAlign w:val="center"/>
          </w:tcPr>
          <w:p w14:paraId="42DE0569">
            <w:pPr>
              <w:spacing w:beforeLines="50" w:line="300" w:lineRule="auto"/>
              <w:rPr>
                <w:rFonts w:hint="eastAsia" w:eastAsiaTheme="minorEastAsia"/>
                <w:szCs w:val="21"/>
                <w:lang w:val="en-US" w:eastAsia="zh-CN"/>
              </w:rPr>
            </w:pPr>
            <w:r>
              <w:rPr>
                <w:rFonts w:hint="eastAsia"/>
                <w:szCs w:val="21"/>
              </w:rPr>
              <w:t xml:space="preserve"> </w:t>
            </w:r>
          </w:p>
        </w:tc>
      </w:tr>
      <w:tr w14:paraId="42EE8D4A">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90" w:hRule="atLeast"/>
        </w:trPr>
        <w:tc>
          <w:tcPr>
            <w:tcW w:w="1962" w:type="dxa"/>
            <w:tcBorders>
              <w:top w:val="single" w:color="auto" w:sz="2" w:space="0"/>
              <w:left w:val="single" w:color="auto" w:sz="12" w:space="0"/>
              <w:bottom w:val="single" w:color="auto" w:sz="4" w:space="0"/>
              <w:right w:val="single" w:color="auto" w:sz="2" w:space="0"/>
            </w:tcBorders>
            <w:noWrap/>
            <w:vAlign w:val="center"/>
          </w:tcPr>
          <w:p w14:paraId="2DA30D3A">
            <w:pPr>
              <w:spacing w:line="240" w:lineRule="auto"/>
              <w:jc w:val="center"/>
              <w:rPr>
                <w:rFonts w:hint="default" w:eastAsiaTheme="minorEastAsia"/>
                <w:szCs w:val="21"/>
                <w:lang w:val="en-US" w:eastAsia="zh-CN"/>
              </w:rPr>
            </w:pPr>
            <w:r>
              <w:rPr>
                <w:rFonts w:hint="eastAsia"/>
                <w:szCs w:val="21"/>
                <w:lang w:val="en-US" w:eastAsia="zh-CN"/>
              </w:rPr>
              <w:t>是否带CNAS标识</w:t>
            </w:r>
          </w:p>
        </w:tc>
        <w:tc>
          <w:tcPr>
            <w:tcW w:w="7677" w:type="dxa"/>
            <w:gridSpan w:val="5"/>
            <w:tcBorders>
              <w:top w:val="single" w:color="auto" w:sz="2" w:space="0"/>
              <w:left w:val="single" w:color="auto" w:sz="2" w:space="0"/>
              <w:bottom w:val="single" w:color="auto" w:sz="4" w:space="0"/>
              <w:right w:val="single" w:color="auto" w:sz="12" w:space="0"/>
            </w:tcBorders>
            <w:noWrap/>
            <w:vAlign w:val="center"/>
          </w:tcPr>
          <w:p w14:paraId="519D3B6D">
            <w:pPr>
              <w:spacing w:beforeLines="50" w:line="300" w:lineRule="auto"/>
              <w:rPr>
                <w:rFonts w:hint="default" w:ascii="宋体" w:hAnsi="宋体" w:eastAsia="宋体" w:cs="Times New Roman"/>
                <w:szCs w:val="21"/>
                <w:lang w:val="en-US" w:eastAsia="zh-CN"/>
              </w:rPr>
            </w:pPr>
            <w:r>
              <w:rPr>
                <w:rFonts w:hint="eastAsia"/>
                <w:szCs w:val="21"/>
                <w:lang w:val="en-US" w:eastAsia="zh-CN"/>
              </w:rPr>
              <w:t xml:space="preserve"> </w:t>
            </w:r>
            <w:r>
              <w:rPr>
                <w:rFonts w:hint="eastAsia" w:ascii="宋体" w:hAnsi="宋体" w:eastAsia="宋体" w:cs="Times New Roman"/>
                <w:szCs w:val="21"/>
                <w:lang w:eastAsia="zh-CN"/>
              </w:rPr>
              <w:t>□</w:t>
            </w:r>
            <w:r>
              <w:rPr>
                <w:rFonts w:hint="eastAsia" w:ascii="宋体" w:hAnsi="宋体" w:eastAsia="宋体" w:cs="Times New Roman"/>
                <w:szCs w:val="21"/>
                <w:lang w:val="en-US" w:eastAsia="zh-CN"/>
              </w:rPr>
              <w:t xml:space="preserve"> 是      </w:t>
            </w:r>
            <w:r>
              <w:rPr>
                <w:rFonts w:hint="eastAsia" w:ascii="宋体" w:hAnsi="宋体" w:eastAsia="宋体" w:cs="Times New Roman"/>
                <w:szCs w:val="21"/>
                <w:lang w:eastAsia="zh-CN"/>
              </w:rPr>
              <w:t>□否</w:t>
            </w:r>
          </w:p>
        </w:tc>
      </w:tr>
      <w:tr w14:paraId="4CCEA749">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90" w:hRule="atLeast"/>
        </w:trPr>
        <w:tc>
          <w:tcPr>
            <w:tcW w:w="1962" w:type="dxa"/>
            <w:tcBorders>
              <w:top w:val="single" w:color="auto" w:sz="2" w:space="0"/>
              <w:left w:val="single" w:color="auto" w:sz="12" w:space="0"/>
              <w:bottom w:val="single" w:color="auto" w:sz="4" w:space="0"/>
              <w:right w:val="single" w:color="auto" w:sz="2" w:space="0"/>
            </w:tcBorders>
            <w:noWrap/>
            <w:vAlign w:val="center"/>
          </w:tcPr>
          <w:p w14:paraId="61393893">
            <w:pPr>
              <w:spacing w:line="240" w:lineRule="auto"/>
              <w:jc w:val="center"/>
              <w:rPr>
                <w:rFonts w:hint="eastAsia"/>
                <w:szCs w:val="21"/>
                <w:lang w:val="en-US" w:eastAsia="zh-CN"/>
              </w:rPr>
            </w:pPr>
            <w:r>
              <w:rPr>
                <w:rFonts w:hint="eastAsia"/>
                <w:szCs w:val="21"/>
              </w:rPr>
              <w:t>认证标准</w:t>
            </w:r>
          </w:p>
        </w:tc>
        <w:tc>
          <w:tcPr>
            <w:tcW w:w="7677" w:type="dxa"/>
            <w:gridSpan w:val="5"/>
            <w:tcBorders>
              <w:top w:val="single" w:color="auto" w:sz="2" w:space="0"/>
              <w:left w:val="single" w:color="auto" w:sz="2" w:space="0"/>
              <w:bottom w:val="single" w:color="auto" w:sz="4" w:space="0"/>
              <w:right w:val="single" w:color="auto" w:sz="12" w:space="0"/>
            </w:tcBorders>
            <w:noWrap/>
            <w:vAlign w:val="center"/>
          </w:tcPr>
          <w:p w14:paraId="15442871">
            <w:pPr>
              <w:spacing w:beforeLines="50" w:line="300" w:lineRule="auto"/>
              <w:rPr>
                <w:rFonts w:hint="eastAsia" w:asciiTheme="minorEastAsia" w:hAnsiTheme="minorEastAsia" w:eastAsiaTheme="minorEastAsia" w:cstheme="minorEastAsia"/>
                <w:szCs w:val="21"/>
              </w:rPr>
            </w:pPr>
            <w:r>
              <w:rPr>
                <w:rFonts w:hint="eastAsia" w:asciiTheme="minorEastAsia" w:hAnsiTheme="minorEastAsia" w:cstheme="minorEastAsia"/>
                <w:szCs w:val="21"/>
                <w:lang w:eastAsia="zh-CN"/>
              </w:rPr>
              <w:t>□</w:t>
            </w:r>
            <w:r>
              <w:rPr>
                <w:rFonts w:hint="eastAsia" w:asciiTheme="minorEastAsia" w:hAnsiTheme="minorEastAsia" w:eastAsiaTheme="minorEastAsia" w:cstheme="minorEastAsia"/>
                <w:szCs w:val="21"/>
              </w:rPr>
              <w:t xml:space="preserve">质量管理体系GB/T 19001-2016/ISO 9001:2015    </w:t>
            </w:r>
          </w:p>
          <w:p w14:paraId="45E6AACB">
            <w:pPr>
              <w:spacing w:beforeLines="50" w:line="30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□工程建设施工企业质量管理规范GB/T50430-2017</w:t>
            </w:r>
          </w:p>
          <w:p w14:paraId="4470327E">
            <w:pPr>
              <w:spacing w:beforeLines="50" w:line="300" w:lineRule="auto"/>
              <w:rPr>
                <w:rFonts w:hint="eastAsia" w:asciiTheme="minorEastAsia" w:hAnsiTheme="minorEastAsia" w:eastAsiaTheme="minorEastAsia" w:cstheme="minorEastAsia"/>
                <w:szCs w:val="21"/>
              </w:rPr>
            </w:pPr>
            <w:r>
              <w:rPr>
                <w:rFonts w:hint="eastAsia" w:asciiTheme="minorEastAsia" w:hAnsiTheme="minorEastAsia" w:cstheme="minorEastAsia"/>
                <w:szCs w:val="21"/>
                <w:lang w:eastAsia="zh-CN"/>
              </w:rPr>
              <w:t>□</w:t>
            </w:r>
            <w:r>
              <w:rPr>
                <w:rFonts w:hint="eastAsia" w:asciiTheme="minorEastAsia" w:hAnsiTheme="minorEastAsia" w:eastAsiaTheme="minorEastAsia" w:cstheme="minorEastAsia"/>
                <w:szCs w:val="21"/>
              </w:rPr>
              <w:t>环境管理体系GB/T 24001-2016/ISO 14001:2015</w:t>
            </w:r>
          </w:p>
          <w:p w14:paraId="03316BA1">
            <w:pPr>
              <w:spacing w:beforeLines="50" w:line="300" w:lineRule="auto"/>
              <w:rPr>
                <w:rFonts w:hint="eastAsia" w:asciiTheme="minorEastAsia" w:hAnsiTheme="minorEastAsia" w:eastAsiaTheme="minorEastAsia" w:cstheme="minorEastAsia"/>
                <w:szCs w:val="21"/>
              </w:rPr>
            </w:pPr>
            <w:r>
              <w:rPr>
                <w:rFonts w:hint="eastAsia" w:asciiTheme="minorEastAsia" w:hAnsiTheme="minorEastAsia" w:cstheme="minorEastAsia"/>
                <w:szCs w:val="21"/>
                <w:lang w:eastAsia="zh-CN"/>
              </w:rPr>
              <w:t>□</w:t>
            </w:r>
            <w:r>
              <w:rPr>
                <w:rFonts w:hint="eastAsia" w:asciiTheme="minorEastAsia" w:hAnsiTheme="minorEastAsia" w:eastAsiaTheme="minorEastAsia" w:cstheme="minorEastAsia"/>
                <w:szCs w:val="21"/>
              </w:rPr>
              <w:t xml:space="preserve">职业健康安全管理体系GB/T 45001-2020/ISO 45001:2018  </w:t>
            </w:r>
          </w:p>
          <w:p w14:paraId="4BE0654A">
            <w:pPr>
              <w:spacing w:beforeLines="50" w:line="300" w:lineRule="auto"/>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rPr>
              <w:t>□健康、安全、环境管理体系  □</w:t>
            </w:r>
            <w:r>
              <w:rPr>
                <w:rFonts w:hint="eastAsia" w:asciiTheme="minorEastAsia" w:hAnsiTheme="minorEastAsia" w:eastAsiaTheme="minorEastAsia" w:cstheme="minorEastAsia"/>
                <w:szCs w:val="21"/>
                <w:lang w:val="en-US" w:eastAsia="zh-CN"/>
              </w:rPr>
              <w:t>中国石油化工集团有限公司HSE管理体系手册</w:t>
            </w:r>
          </w:p>
          <w:p w14:paraId="3D899D5D">
            <w:pPr>
              <w:spacing w:beforeLines="50" w:line="30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□Q/SY 08002.1-2022（中石油标准）</w:t>
            </w:r>
            <w:r>
              <w:rPr>
                <w:rFonts w:hint="eastAsia" w:asciiTheme="minorEastAsia" w:hAnsiTheme="minorEastAsia" w:cstheme="minorEastAsia"/>
                <w:szCs w:val="21"/>
                <w:lang w:eastAsia="zh-CN"/>
              </w:rPr>
              <w:t>□</w:t>
            </w:r>
            <w:r>
              <w:rPr>
                <w:rFonts w:hint="eastAsia" w:asciiTheme="minorEastAsia" w:hAnsiTheme="minorEastAsia" w:eastAsiaTheme="minorEastAsia" w:cstheme="minorEastAsia"/>
                <w:szCs w:val="21"/>
              </w:rPr>
              <w:t>SY/T 6276-2014（能源局标准）</w:t>
            </w:r>
          </w:p>
          <w:p w14:paraId="0C43F606">
            <w:pPr>
              <w:spacing w:beforeLines="50" w:line="30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□商品售后服务评价体系GB/T27922-2011 </w:t>
            </w:r>
          </w:p>
          <w:p w14:paraId="5E3071AE">
            <w:pPr>
              <w:spacing w:beforeLines="50" w:line="30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□企业信用评价</w:t>
            </w:r>
            <w:r>
              <w:rPr>
                <w:rFonts w:hint="eastAsia" w:asciiTheme="minorEastAsia" w:hAnsiTheme="minorEastAsia" w:cstheme="minorEastAsia"/>
                <w:szCs w:val="21"/>
                <w:lang w:eastAsia="zh-CN"/>
              </w:rPr>
              <w:t>等级</w:t>
            </w:r>
            <w:r>
              <w:rPr>
                <w:rFonts w:hint="eastAsia" w:asciiTheme="minorEastAsia" w:hAnsiTheme="minorEastAsia" w:eastAsiaTheme="minorEastAsia" w:cstheme="minorEastAsia"/>
                <w:szCs w:val="21"/>
              </w:rPr>
              <w:t>GB/T 23794-20</w:t>
            </w:r>
            <w:r>
              <w:rPr>
                <w:rFonts w:hint="eastAsia" w:asciiTheme="minorEastAsia" w:hAnsiTheme="minorEastAsia" w:cstheme="minorEastAsia"/>
                <w:szCs w:val="21"/>
                <w:lang w:val="en-US" w:eastAsia="zh-CN"/>
              </w:rPr>
              <w:t>23</w:t>
            </w:r>
            <w:r>
              <w:rPr>
                <w:rFonts w:hint="eastAsia" w:asciiTheme="minorEastAsia" w:hAnsiTheme="minorEastAsia" w:eastAsiaTheme="minorEastAsia" w:cstheme="minorEastAsia"/>
                <w:szCs w:val="21"/>
              </w:rPr>
              <w:t xml:space="preserve">       </w:t>
            </w:r>
          </w:p>
          <w:p w14:paraId="4A42A447">
            <w:pPr>
              <w:spacing w:beforeLines="50" w:line="30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□反贿赂管理体系ISO 37001:2016</w:t>
            </w:r>
          </w:p>
          <w:p w14:paraId="4E60A867">
            <w:pPr>
              <w:spacing w:beforeLines="50" w:line="30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□企业社会责任管理体系（</w:t>
            </w:r>
            <w:r>
              <w:rPr>
                <w:rFonts w:hint="eastAsia" w:ascii="宋体" w:hAnsi="宋体"/>
                <w:color w:val="000000"/>
                <w:szCs w:val="21"/>
              </w:rPr>
              <w:t xml:space="preserve"> GB/T39604-2020</w:t>
            </w:r>
            <w:r>
              <w:rPr>
                <w:rFonts w:hint="eastAsia" w:asciiTheme="minorEastAsia" w:hAnsiTheme="minorEastAsia" w:eastAsiaTheme="minorEastAsia" w:cstheme="minorEastAsia"/>
                <w:szCs w:val="21"/>
              </w:rPr>
              <w:t>）</w:t>
            </w:r>
          </w:p>
          <w:p w14:paraId="522C8898">
            <w:pPr>
              <w:spacing w:beforeLines="50" w:line="30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□业务连续性管理体系GB/T 30146-2013</w:t>
            </w: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 xml:space="preserve">            </w:t>
            </w:r>
          </w:p>
          <w:p w14:paraId="57A19954">
            <w:pPr>
              <w:spacing w:beforeLines="50" w:line="30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□资产管理体系GB/T 33173-2016</w:t>
            </w:r>
          </w:p>
          <w:p w14:paraId="190470D5">
            <w:pPr>
              <w:spacing w:beforeLines="50" w:line="30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 xml:space="preserve">设备管理体系PMS/T1-2013 </w:t>
            </w:r>
          </w:p>
          <w:p w14:paraId="783CC78C">
            <w:pPr>
              <w:spacing w:beforeLines="50" w:line="30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□企业诚信管理体系 GB/T31950-20</w:t>
            </w:r>
            <w:r>
              <w:rPr>
                <w:rFonts w:hint="eastAsia" w:asciiTheme="minorEastAsia" w:hAnsiTheme="minorEastAsia" w:eastAsiaTheme="minorEastAsia" w:cstheme="minorEastAsia"/>
                <w:szCs w:val="21"/>
                <w:lang w:val="en-US" w:eastAsia="zh-CN"/>
              </w:rPr>
              <w:t>23</w:t>
            </w:r>
            <w:r>
              <w:rPr>
                <w:rFonts w:hint="eastAsia" w:asciiTheme="minorEastAsia" w:hAnsiTheme="minorEastAsia" w:eastAsiaTheme="minorEastAsia" w:cstheme="minorEastAsia"/>
                <w:szCs w:val="21"/>
              </w:rPr>
              <w:t xml:space="preserve">   </w:t>
            </w:r>
          </w:p>
          <w:p w14:paraId="5E70B94E">
            <w:pPr>
              <w:spacing w:beforeLines="50" w:line="30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□绿色制造  制造企业绿色供应链管理评价规范</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rPr>
              <w:t>GB/T39257-2020</w:t>
            </w:r>
          </w:p>
          <w:p w14:paraId="02B4615D">
            <w:pPr>
              <w:spacing w:beforeLines="50" w:line="30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□绿色企业</w:t>
            </w:r>
            <w:r>
              <w:rPr>
                <w:rFonts w:hint="eastAsia" w:asciiTheme="minorEastAsia" w:hAnsiTheme="minorEastAsia" w:cstheme="minorEastAsia"/>
                <w:szCs w:val="21"/>
                <w:lang w:eastAsia="zh-CN"/>
              </w:rPr>
              <w:t>认证</w:t>
            </w:r>
            <w:r>
              <w:rPr>
                <w:rFonts w:hint="eastAsia" w:asciiTheme="minorEastAsia" w:hAnsiTheme="minorEastAsia" w:eastAsiaTheme="minorEastAsia" w:cstheme="minorEastAsia"/>
                <w:szCs w:val="21"/>
              </w:rPr>
              <w:t>（Q/ CCRC 001-2021）</w:t>
            </w:r>
          </w:p>
          <w:p w14:paraId="180AF924">
            <w:pPr>
              <w:spacing w:beforeLines="50" w:line="30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绿色包装评价报告 GB/T37422-2019</w:t>
            </w:r>
          </w:p>
          <w:p w14:paraId="3DDBEBA6">
            <w:pPr>
              <w:spacing w:beforeLines="50" w:line="30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安全生产应急管理体系认证  GB/T37228-2018 ISO22320:2011</w:t>
            </w:r>
          </w:p>
          <w:p w14:paraId="0E536322">
            <w:pPr>
              <w:spacing w:beforeLines="50" w:line="30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企业安全生产标准化基本规范</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rPr>
              <w:t xml:space="preserve">GB/T33000-2016 </w:t>
            </w:r>
          </w:p>
          <w:p w14:paraId="24A2FD73">
            <w:pPr>
              <w:spacing w:beforeLines="50" w:line="300" w:lineRule="auto"/>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lang w:eastAsia="zh-CN"/>
              </w:rPr>
              <w:t>绿色制造</w:t>
            </w:r>
            <w:r>
              <w:rPr>
                <w:rFonts w:hint="eastAsia" w:asciiTheme="minorEastAsia" w:hAnsiTheme="minorEastAsia" w:eastAsiaTheme="minorEastAsia" w:cstheme="minorEastAsia"/>
                <w:szCs w:val="21"/>
                <w:lang w:val="en-US" w:eastAsia="zh-CN"/>
              </w:rPr>
              <w:t xml:space="preserve"> 制造企业绿色供应链管理 采购控制 GB/T39258-2020</w:t>
            </w:r>
          </w:p>
          <w:p w14:paraId="43677AB8">
            <w:pPr>
              <w:spacing w:line="340" w:lineRule="exact"/>
              <w:rPr>
                <w:rFonts w:hint="eastAsia" w:asciiTheme="minorEastAsia" w:hAnsiTheme="minorEastAsia" w:eastAsiaTheme="minorEastAsia" w:cstheme="minorEastAsia"/>
                <w:b w:val="0"/>
                <w:bCs w:val="0"/>
                <w:i w:val="0"/>
                <w:iCs w:val="0"/>
                <w:caps w:val="0"/>
                <w:color w:val="000000"/>
                <w:spacing w:val="0"/>
                <w:sz w:val="21"/>
                <w:szCs w:val="21"/>
                <w:shd w:val="clear" w:color="auto" w:fill="FFFFFF"/>
              </w:rPr>
            </w:pP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b w:val="0"/>
                <w:bCs w:val="0"/>
                <w:i w:val="0"/>
                <w:iCs w:val="0"/>
                <w:caps w:val="0"/>
                <w:color w:val="000000"/>
                <w:spacing w:val="0"/>
                <w:sz w:val="21"/>
                <w:szCs w:val="21"/>
                <w:shd w:val="clear" w:color="auto" w:fill="FFFFFF"/>
              </w:rPr>
              <w:t>绿色工厂评价通则GB/T 36132-2018</w:t>
            </w:r>
          </w:p>
          <w:p w14:paraId="28D84EAA">
            <w:pPr>
              <w:spacing w:beforeLines="50" w:line="300" w:lineRule="auto"/>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lang w:eastAsia="zh-CN"/>
              </w:rPr>
              <w:t>□碳足迹核查</w:t>
            </w:r>
            <w:r>
              <w:rPr>
                <w:rFonts w:hint="eastAsia" w:asciiTheme="minorEastAsia" w:hAnsiTheme="minorEastAsia" w:eastAsiaTheme="minorEastAsia" w:cstheme="minorEastAsia"/>
                <w:szCs w:val="21"/>
                <w:lang w:val="en-US" w:eastAsia="zh-CN"/>
              </w:rPr>
              <w:t xml:space="preserve">  ISO 14067：2018及PAS 2050：2011</w:t>
            </w:r>
          </w:p>
          <w:p w14:paraId="7371FC0E">
            <w:pPr>
              <w:spacing w:line="340" w:lineRule="exact"/>
              <w:rPr>
                <w:rFonts w:hint="eastAsia" w:asciiTheme="minorEastAsia" w:hAnsiTheme="minorEastAsia" w:eastAsiaTheme="minorEastAsia" w:cstheme="minorEastAsia"/>
                <w:b w:val="0"/>
                <w:bCs w:val="0"/>
                <w:i w:val="0"/>
                <w:iCs w:val="0"/>
                <w:caps w:val="0"/>
                <w:color w:val="000000"/>
                <w:spacing w:val="0"/>
                <w:sz w:val="21"/>
                <w:szCs w:val="21"/>
                <w:shd w:val="clear" w:color="auto" w:fill="FFFFFF"/>
              </w:rPr>
            </w:pP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行业级研发机构认证：ISO/IEC 17025:2017《检测和校准实验室能力认可准则》、ZFC-RZGZ-27《行业级研发机构能力认证规则》</w:t>
            </w:r>
          </w:p>
          <w:p w14:paraId="79403A06">
            <w:pPr>
              <w:spacing w:beforeLines="50" w:line="300" w:lineRule="auto"/>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lang w:eastAsia="zh-CN"/>
              </w:rPr>
              <w:t>□售后服务完善程度认证：</w:t>
            </w:r>
            <w:r>
              <w:rPr>
                <w:rFonts w:hint="eastAsia" w:asciiTheme="minorEastAsia" w:hAnsiTheme="minorEastAsia" w:eastAsiaTheme="minorEastAsia" w:cstheme="minorEastAsia"/>
                <w:szCs w:val="21"/>
                <w:lang w:val="en-US" w:eastAsia="zh-CN"/>
              </w:rPr>
              <w:t>GB/T36733-2018、GB/T27922-2011、SB/T10962-2011</w:t>
            </w:r>
          </w:p>
          <w:p w14:paraId="62765B40">
            <w:pPr>
              <w:spacing w:line="340" w:lineRule="exact"/>
              <w:rPr>
                <w:rFonts w:hint="eastAsia" w:ascii="宋体" w:hAnsi="宋体"/>
                <w:color w:val="000000"/>
                <w:szCs w:val="21"/>
              </w:rPr>
            </w:pPr>
            <w:r>
              <w:rPr>
                <w:rFonts w:hint="eastAsia" w:ascii="宋体" w:hAnsi="宋体" w:eastAsia="宋体" w:cs="Times New Roman"/>
                <w:color w:val="000000"/>
                <w:szCs w:val="21"/>
                <w:lang w:eastAsia="zh-CN"/>
              </w:rPr>
              <w:t>□</w:t>
            </w:r>
            <w:r>
              <w:rPr>
                <w:rFonts w:hint="eastAsia" w:ascii="宋体" w:hAnsi="宋体" w:eastAsia="宋体" w:cs="Times New Roman"/>
                <w:color w:val="000000"/>
                <w:szCs w:val="21"/>
                <w:lang w:val="en-US" w:eastAsia="zh-CN"/>
              </w:rPr>
              <w:t>绿色包装管理体系</w:t>
            </w:r>
            <w:r>
              <w:rPr>
                <w:rFonts w:hint="eastAsia" w:ascii="宋体" w:hAnsi="宋体"/>
                <w:color w:val="000000"/>
                <w:szCs w:val="21"/>
              </w:rPr>
              <w:t xml:space="preserve"> GB</w:t>
            </w:r>
            <w:r>
              <w:rPr>
                <w:rFonts w:hint="eastAsia" w:ascii="宋体" w:hAnsi="宋体"/>
                <w:color w:val="000000"/>
                <w:szCs w:val="21"/>
                <w:lang w:val="en-US" w:eastAsia="zh-CN"/>
              </w:rPr>
              <w:t>/</w:t>
            </w:r>
            <w:r>
              <w:rPr>
                <w:rFonts w:hint="eastAsia" w:ascii="宋体" w:hAnsi="宋体"/>
                <w:color w:val="000000"/>
                <w:szCs w:val="21"/>
              </w:rPr>
              <w:t>T 37422-2019《绿色包装评价方法与准则》</w:t>
            </w:r>
          </w:p>
          <w:p w14:paraId="1B6D8DB6">
            <w:pPr>
              <w:spacing w:beforeLines="50" w:line="300" w:lineRule="auto"/>
              <w:rPr>
                <w:rFonts w:hint="eastAsia"/>
                <w:u w:val="none"/>
              </w:rPr>
            </w:pPr>
            <w:r>
              <w:rPr>
                <w:rFonts w:hint="eastAsia" w:ascii="宋体" w:hAnsi="宋体" w:eastAsia="宋体" w:cs="Times New Roman"/>
                <w:color w:val="000000"/>
                <w:szCs w:val="21"/>
                <w:lang w:eastAsia="zh-CN"/>
              </w:rPr>
              <w:t>□</w:t>
            </w:r>
            <w:r>
              <w:rPr>
                <w:rFonts w:hint="eastAsia"/>
                <w:u w:val="none"/>
                <w:lang w:eastAsia="zh-CN"/>
              </w:rPr>
              <w:t>绿色设计产品：</w:t>
            </w:r>
            <w:r>
              <w:rPr>
                <w:rFonts w:hint="eastAsia"/>
                <w:u w:val="none"/>
              </w:rPr>
              <w:t>GB/T 32161-2015《生态设计产品评价通则》</w:t>
            </w:r>
            <w:r>
              <w:rPr>
                <w:rFonts w:hint="eastAsia"/>
                <w:u w:val="none"/>
                <w:lang w:val="en-US" w:eastAsia="zh-CN"/>
              </w:rPr>
              <w:t xml:space="preserve"> </w:t>
            </w:r>
            <w:r>
              <w:rPr>
                <w:rFonts w:hint="eastAsia"/>
                <w:u w:val="none"/>
              </w:rPr>
              <w:t>ZFC-RZGZ-44《绿色设计产品管理体系认证规则》</w:t>
            </w:r>
          </w:p>
          <w:p w14:paraId="04D1DB97">
            <w:pPr>
              <w:spacing w:line="340" w:lineRule="exact"/>
              <w:rPr>
                <w:rFonts w:hint="eastAsia" w:ascii="宋体" w:hAnsi="宋体"/>
                <w:color w:val="000000"/>
                <w:szCs w:val="21"/>
                <w:lang w:val="en-US" w:eastAsia="zh-CN"/>
              </w:rPr>
            </w:pPr>
            <w:r>
              <w:rPr>
                <w:rFonts w:hint="eastAsia"/>
                <w:lang w:eastAsia="zh-CN"/>
              </w:rPr>
              <w:t>□智能制造：Q/ZFC 003-2023</w:t>
            </w:r>
            <w:r>
              <w:rPr>
                <w:rFonts w:hint="eastAsia"/>
                <w:lang w:val="en-US" w:eastAsia="zh-CN"/>
              </w:rPr>
              <w:t xml:space="preserve"> </w:t>
            </w:r>
            <w:r>
              <w:rPr>
                <w:rFonts w:hint="eastAsia"/>
                <w:lang w:eastAsia="zh-CN"/>
              </w:rPr>
              <w:t>《智能制造管理体系评价规范》</w:t>
            </w:r>
          </w:p>
          <w:p w14:paraId="77097F8E">
            <w:pPr>
              <w:spacing w:beforeLines="50" w:line="300" w:lineRule="auto"/>
              <w:rPr>
                <w:rFonts w:hint="eastAsia" w:ascii="宋体" w:hAnsi="宋体" w:eastAsia="宋体"/>
                <w:szCs w:val="21"/>
                <w:lang w:val="en-US" w:eastAsia="zh-CN"/>
              </w:rPr>
            </w:pPr>
            <w:r>
              <w:rPr>
                <w:rFonts w:hint="eastAsia"/>
              </w:rPr>
              <w:t>□ 其他</w:t>
            </w:r>
            <w:r>
              <w:rPr>
                <w:rFonts w:hint="eastAsia"/>
                <w:u w:val="single"/>
              </w:rPr>
              <w:t xml:space="preserve"> </w:t>
            </w:r>
          </w:p>
        </w:tc>
      </w:tr>
      <w:tr w14:paraId="15B9FF27">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1130" w:hRule="atLeast"/>
        </w:trPr>
        <w:tc>
          <w:tcPr>
            <w:tcW w:w="1962" w:type="dxa"/>
            <w:tcBorders>
              <w:top w:val="single" w:color="auto" w:sz="4" w:space="0"/>
              <w:left w:val="single" w:color="auto" w:sz="12" w:space="0"/>
              <w:right w:val="single" w:color="auto" w:sz="2" w:space="0"/>
            </w:tcBorders>
            <w:vAlign w:val="center"/>
          </w:tcPr>
          <w:p w14:paraId="2B40657A">
            <w:pPr>
              <w:spacing w:beforeLines="50" w:line="300" w:lineRule="auto"/>
              <w:jc w:val="center"/>
              <w:rPr>
                <w:szCs w:val="21"/>
              </w:rPr>
            </w:pPr>
            <w:r>
              <w:rPr>
                <w:rFonts w:hint="eastAsia" w:ascii="宋体" w:hAnsi="宋体"/>
                <w:szCs w:val="21"/>
              </w:rPr>
              <w:t>认证范围</w:t>
            </w:r>
          </w:p>
        </w:tc>
        <w:tc>
          <w:tcPr>
            <w:tcW w:w="7677" w:type="dxa"/>
            <w:gridSpan w:val="5"/>
            <w:tcBorders>
              <w:top w:val="single" w:color="auto" w:sz="4" w:space="0"/>
              <w:left w:val="single" w:color="auto" w:sz="2" w:space="0"/>
              <w:right w:val="single" w:color="auto" w:sz="12" w:space="0"/>
            </w:tcBorders>
            <w:vAlign w:val="center"/>
          </w:tcPr>
          <w:p w14:paraId="13592BB0">
            <w:pPr>
              <w:widowControl/>
              <w:jc w:val="left"/>
              <w:rPr>
                <w:rFonts w:hint="eastAsia" w:ascii="宋体" w:hAnsi="宋体" w:eastAsia="宋体" w:cs="Times New Roman"/>
                <w:color w:val="000000"/>
                <w:szCs w:val="21"/>
                <w:lang w:eastAsia="zh-CN"/>
              </w:rPr>
            </w:pPr>
          </w:p>
        </w:tc>
      </w:tr>
      <w:tr w14:paraId="02CBA6D7">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3106" w:hRule="atLeast"/>
        </w:trPr>
        <w:tc>
          <w:tcPr>
            <w:tcW w:w="1962" w:type="dxa"/>
            <w:tcBorders>
              <w:top w:val="single" w:color="auto" w:sz="2" w:space="0"/>
              <w:left w:val="single" w:color="auto" w:sz="12" w:space="0"/>
              <w:right w:val="single" w:color="auto" w:sz="2" w:space="0"/>
            </w:tcBorders>
            <w:vAlign w:val="center"/>
          </w:tcPr>
          <w:p w14:paraId="61BA5720">
            <w:pPr>
              <w:spacing w:beforeLines="50" w:line="300" w:lineRule="auto"/>
              <w:jc w:val="center"/>
              <w:rPr>
                <w:rFonts w:ascii="宋体" w:hAnsi="宋体"/>
                <w:color w:val="FF0000"/>
                <w:szCs w:val="21"/>
              </w:rPr>
            </w:pPr>
            <w:r>
              <w:rPr>
                <w:rFonts w:hint="eastAsia" w:ascii="宋体" w:hAnsi="宋体"/>
                <w:szCs w:val="21"/>
              </w:rPr>
              <w:t>申请组织</w:t>
            </w:r>
          </w:p>
          <w:p w14:paraId="3518ADD2">
            <w:pPr>
              <w:spacing w:beforeLines="50" w:line="300" w:lineRule="auto"/>
              <w:jc w:val="center"/>
              <w:rPr>
                <w:szCs w:val="21"/>
              </w:rPr>
            </w:pPr>
            <w:r>
              <w:rPr>
                <w:rFonts w:hint="eastAsia" w:ascii="宋体" w:hAnsi="宋体"/>
                <w:szCs w:val="21"/>
              </w:rPr>
              <w:t>基本概况</w:t>
            </w:r>
          </w:p>
        </w:tc>
        <w:tc>
          <w:tcPr>
            <w:tcW w:w="7677" w:type="dxa"/>
            <w:gridSpan w:val="5"/>
            <w:tcBorders>
              <w:top w:val="single" w:color="auto" w:sz="2" w:space="0"/>
              <w:left w:val="single" w:color="auto" w:sz="2" w:space="0"/>
              <w:right w:val="single" w:color="auto" w:sz="12" w:space="0"/>
            </w:tcBorders>
            <w:vAlign w:val="center"/>
          </w:tcPr>
          <w:p w14:paraId="616B5DBA">
            <w:pPr>
              <w:tabs>
                <w:tab w:val="left" w:pos="2230"/>
              </w:tabs>
              <w:spacing w:beforeLines="50" w:line="300" w:lineRule="auto"/>
              <w:rPr>
                <w:rStyle w:val="20"/>
                <w:i w:val="0"/>
                <w:iCs w:val="0"/>
                <w:color w:val="auto"/>
              </w:rPr>
            </w:pPr>
            <w:r>
              <w:rPr>
                <w:rStyle w:val="20"/>
                <w:rFonts w:hint="eastAsia"/>
                <w:i w:val="0"/>
                <w:iCs w:val="0"/>
                <w:color w:val="auto"/>
              </w:rPr>
              <w:t>认证范围内，固定有效人数:</w:t>
            </w:r>
            <w:r>
              <w:rPr>
                <w:rStyle w:val="20"/>
                <w:rFonts w:hint="eastAsia"/>
                <w:i w:val="0"/>
                <w:iCs w:val="0"/>
                <w:color w:val="auto"/>
                <w:u w:val="single"/>
              </w:rPr>
              <w:t xml:space="preserve"> </w:t>
            </w:r>
            <w:r>
              <w:rPr>
                <w:rStyle w:val="20"/>
                <w:rFonts w:hint="eastAsia"/>
                <w:i w:val="0"/>
                <w:iCs w:val="0"/>
                <w:color w:val="auto"/>
                <w:u w:val="single"/>
                <w:lang w:val="en-US" w:eastAsia="zh-CN"/>
              </w:rPr>
              <w:t xml:space="preserve"> </w:t>
            </w:r>
            <w:r>
              <w:rPr>
                <w:rStyle w:val="20"/>
                <w:rFonts w:hint="eastAsia"/>
                <w:i w:val="0"/>
                <w:iCs w:val="0"/>
                <w:color w:val="auto"/>
                <w:u w:val="single"/>
              </w:rPr>
              <w:t xml:space="preserve">  </w:t>
            </w:r>
            <w:r>
              <w:rPr>
                <w:rStyle w:val="20"/>
                <w:rFonts w:hint="eastAsia"/>
                <w:i w:val="0"/>
                <w:iCs w:val="0"/>
                <w:color w:val="auto"/>
              </w:rPr>
              <w:t xml:space="preserve"> ，其中从事相似和重复工作的人数:</w:t>
            </w:r>
            <w:r>
              <w:rPr>
                <w:rStyle w:val="20"/>
                <w:rFonts w:hint="eastAsia"/>
                <w:i w:val="0"/>
                <w:iCs w:val="0"/>
                <w:color w:val="auto"/>
                <w:u w:val="single"/>
              </w:rPr>
              <w:t xml:space="preserve">     </w:t>
            </w:r>
            <w:r>
              <w:rPr>
                <w:rStyle w:val="20"/>
                <w:rFonts w:hint="eastAsia"/>
                <w:i w:val="0"/>
                <w:iCs w:val="0"/>
                <w:color w:val="auto"/>
              </w:rPr>
              <w:t xml:space="preserve"> ，</w:t>
            </w:r>
          </w:p>
          <w:p w14:paraId="46FE1E37">
            <w:pPr>
              <w:tabs>
                <w:tab w:val="left" w:pos="2230"/>
              </w:tabs>
              <w:spacing w:beforeLines="50" w:line="300" w:lineRule="auto"/>
              <w:rPr>
                <w:rStyle w:val="20"/>
                <w:i w:val="0"/>
                <w:iCs w:val="0"/>
                <w:color w:val="auto"/>
              </w:rPr>
            </w:pPr>
            <w:r>
              <w:rPr>
                <w:rStyle w:val="20"/>
                <w:rFonts w:hint="eastAsia"/>
                <w:i w:val="0"/>
                <w:iCs w:val="0"/>
                <w:color w:val="auto"/>
              </w:rPr>
              <w:t xml:space="preserve">临时有效人数 </w:t>
            </w:r>
            <w:r>
              <w:rPr>
                <w:rStyle w:val="20"/>
                <w:rFonts w:hint="eastAsia"/>
                <w:i w:val="0"/>
                <w:iCs w:val="0"/>
                <w:color w:val="auto"/>
                <w:u w:val="single"/>
              </w:rPr>
              <w:t xml:space="preserve"> </w:t>
            </w:r>
            <w:r>
              <w:rPr>
                <w:rStyle w:val="20"/>
                <w:rFonts w:hint="eastAsia"/>
                <w:i w:val="0"/>
                <w:iCs w:val="0"/>
                <w:color w:val="auto"/>
                <w:u w:val="single"/>
                <w:lang w:val="en-US" w:eastAsia="zh-CN"/>
              </w:rPr>
              <w:t xml:space="preserve"> </w:t>
            </w:r>
            <w:r>
              <w:rPr>
                <w:rStyle w:val="20"/>
                <w:rFonts w:hint="eastAsia"/>
                <w:i w:val="0"/>
                <w:iCs w:val="0"/>
                <w:color w:val="auto"/>
                <w:u w:val="single"/>
              </w:rPr>
              <w:t xml:space="preserve">   </w:t>
            </w:r>
            <w:r>
              <w:rPr>
                <w:rStyle w:val="20"/>
                <w:rFonts w:hint="eastAsia"/>
                <w:i w:val="0"/>
                <w:iCs w:val="0"/>
                <w:color w:val="auto"/>
              </w:rPr>
              <w:t xml:space="preserve">，兼职人数 </w:t>
            </w:r>
            <w:r>
              <w:rPr>
                <w:rStyle w:val="20"/>
                <w:rFonts w:hint="eastAsia"/>
                <w:i w:val="0"/>
                <w:iCs w:val="0"/>
                <w:color w:val="auto"/>
                <w:u w:val="single"/>
              </w:rPr>
              <w:t xml:space="preserve">  </w:t>
            </w:r>
            <w:r>
              <w:rPr>
                <w:rStyle w:val="20"/>
                <w:rFonts w:hint="eastAsia"/>
                <w:i w:val="0"/>
                <w:iCs w:val="0"/>
                <w:color w:val="auto"/>
                <w:u w:val="single"/>
                <w:lang w:val="en-US" w:eastAsia="zh-CN"/>
              </w:rPr>
              <w:t xml:space="preserve"> </w:t>
            </w:r>
            <w:r>
              <w:rPr>
                <w:rStyle w:val="20"/>
                <w:rFonts w:hint="eastAsia"/>
                <w:i w:val="0"/>
                <w:iCs w:val="0"/>
                <w:color w:val="auto"/>
                <w:u w:val="single"/>
              </w:rPr>
              <w:t xml:space="preserve">  </w:t>
            </w:r>
            <w:r>
              <w:rPr>
                <w:rStyle w:val="20"/>
                <w:rFonts w:hint="eastAsia"/>
                <w:i w:val="0"/>
                <w:iCs w:val="0"/>
                <w:color w:val="auto"/>
              </w:rPr>
              <w:t xml:space="preserve">，兼职每天工作时间 </w:t>
            </w:r>
            <w:r>
              <w:rPr>
                <w:rStyle w:val="20"/>
                <w:rFonts w:hint="eastAsia"/>
                <w:i w:val="0"/>
                <w:iCs w:val="0"/>
                <w:color w:val="auto"/>
                <w:u w:val="single"/>
              </w:rPr>
              <w:t xml:space="preserve">   </w:t>
            </w:r>
            <w:r>
              <w:rPr>
                <w:rStyle w:val="20"/>
                <w:rFonts w:hint="eastAsia"/>
                <w:i w:val="0"/>
                <w:iCs w:val="0"/>
                <w:color w:val="auto"/>
                <w:u w:val="single"/>
                <w:lang w:val="en-US" w:eastAsia="zh-CN"/>
              </w:rPr>
              <w:t xml:space="preserve"> </w:t>
            </w:r>
            <w:r>
              <w:rPr>
                <w:rStyle w:val="20"/>
                <w:rFonts w:hint="eastAsia"/>
                <w:i w:val="0"/>
                <w:iCs w:val="0"/>
                <w:color w:val="auto"/>
                <w:u w:val="single"/>
              </w:rPr>
              <w:t xml:space="preserve"> </w:t>
            </w:r>
            <w:r>
              <w:rPr>
                <w:rStyle w:val="20"/>
                <w:rFonts w:hint="eastAsia"/>
                <w:i w:val="0"/>
                <w:iCs w:val="0"/>
                <w:color w:val="auto"/>
              </w:rPr>
              <w:t>小时</w:t>
            </w:r>
          </w:p>
          <w:p w14:paraId="14148251">
            <w:pPr>
              <w:spacing w:beforeLines="50" w:line="300" w:lineRule="auto"/>
              <w:rPr>
                <w:rFonts w:hint="eastAsia"/>
                <w:b/>
                <w:bCs/>
                <w:lang w:eastAsia="zh-CN"/>
              </w:rPr>
            </w:pPr>
            <w:r>
              <w:rPr>
                <w:rStyle w:val="20"/>
                <w:rFonts w:hint="eastAsia"/>
                <w:i w:val="0"/>
                <w:iCs w:val="0"/>
                <w:color w:val="auto"/>
                <w:lang w:eastAsia="zh-CN"/>
              </w:rPr>
              <w:t>企业是否涉及倒班</w:t>
            </w:r>
            <w:r>
              <w:rPr>
                <w:rStyle w:val="20"/>
                <w:rFonts w:hint="eastAsia"/>
                <w:i w:val="0"/>
                <w:iCs w:val="0"/>
                <w:color w:val="auto"/>
                <w:lang w:val="en-US" w:eastAsia="zh-CN"/>
              </w:rPr>
              <w:t xml:space="preserve">   </w:t>
            </w:r>
            <w:r>
              <w:rPr>
                <w:rFonts w:hint="eastAsia"/>
                <w:b/>
                <w:bCs/>
              </w:rPr>
              <w:t>□</w:t>
            </w:r>
            <w:r>
              <w:rPr>
                <w:rFonts w:hint="eastAsia"/>
                <w:b/>
                <w:bCs/>
                <w:lang w:eastAsia="zh-CN"/>
              </w:rPr>
              <w:t>否</w:t>
            </w:r>
            <w:r>
              <w:rPr>
                <w:rFonts w:hint="eastAsia"/>
                <w:b/>
                <w:bCs/>
                <w:lang w:val="en-US" w:eastAsia="zh-CN"/>
              </w:rPr>
              <w:t xml:space="preserve">              </w:t>
            </w:r>
            <w:r>
              <w:rPr>
                <w:rFonts w:hint="eastAsia"/>
                <w:b/>
                <w:bCs/>
                <w:lang w:eastAsia="zh-CN"/>
              </w:rPr>
              <w:t>□是（倒班人数和时间安排）</w:t>
            </w:r>
          </w:p>
          <w:p w14:paraId="2F50A92A">
            <w:pPr>
              <w:spacing w:beforeLines="50" w:line="300" w:lineRule="auto"/>
              <w:rPr>
                <w:rStyle w:val="20"/>
                <w:i w:val="0"/>
                <w:iCs w:val="0"/>
                <w:color w:val="auto"/>
              </w:rPr>
            </w:pPr>
            <w:r>
              <w:rPr>
                <w:rStyle w:val="20"/>
                <w:i w:val="0"/>
                <w:iCs w:val="0"/>
                <w:color w:val="auto"/>
              </w:rPr>
              <w:t>倒班工作的员工</w:t>
            </w:r>
            <w:r>
              <w:rPr>
                <w:rStyle w:val="20"/>
                <w:rFonts w:hint="eastAsia"/>
                <w:i w:val="0"/>
                <w:iCs w:val="0"/>
                <w:color w:val="auto"/>
              </w:rPr>
              <w:t>数</w:t>
            </w:r>
            <w:r>
              <w:rPr>
                <w:rFonts w:hint="eastAsia"/>
                <w:b/>
                <w:bCs/>
                <w:u w:val="single"/>
              </w:rPr>
              <w:t xml:space="preserve">  </w:t>
            </w:r>
            <w:r>
              <w:rPr>
                <w:rFonts w:hint="eastAsia"/>
                <w:b/>
                <w:bCs/>
                <w:u w:val="single"/>
                <w:lang w:val="en-US" w:eastAsia="zh-CN"/>
              </w:rPr>
              <w:t xml:space="preserve"> </w:t>
            </w:r>
            <w:r>
              <w:rPr>
                <w:rFonts w:hint="eastAsia"/>
                <w:b/>
                <w:bCs/>
                <w:u w:val="single"/>
              </w:rPr>
              <w:t xml:space="preserve">    </w:t>
            </w:r>
            <w:r>
              <w:rPr>
                <w:rFonts w:hint="eastAsia"/>
                <w:b/>
                <w:bCs/>
              </w:rPr>
              <w:t>，每班的时间安排：</w:t>
            </w:r>
            <w:r>
              <w:rPr>
                <w:rFonts w:hint="eastAsia"/>
                <w:b/>
                <w:bCs/>
                <w:u w:val="single"/>
              </w:rPr>
              <w:t xml:space="preserve">                    </w:t>
            </w:r>
            <w:r>
              <w:rPr>
                <w:rFonts w:hint="eastAsia"/>
                <w:b/>
                <w:bCs/>
              </w:rPr>
              <w:t>，</w:t>
            </w:r>
          </w:p>
          <w:p w14:paraId="2B2F7098">
            <w:pPr>
              <w:tabs>
                <w:tab w:val="left" w:pos="2230"/>
              </w:tabs>
              <w:spacing w:beforeLines="50" w:line="300" w:lineRule="auto"/>
              <w:rPr>
                <w:rStyle w:val="20"/>
                <w:i w:val="0"/>
                <w:iCs w:val="0"/>
                <w:color w:val="auto"/>
              </w:rPr>
            </w:pPr>
            <w:r>
              <w:rPr>
                <w:rStyle w:val="20"/>
                <w:rFonts w:hint="eastAsia"/>
                <w:i w:val="0"/>
                <w:iCs w:val="0"/>
                <w:color w:val="auto"/>
              </w:rPr>
              <w:t>认证范围内，在组织控制下的承包商/分包商人数:</w:t>
            </w:r>
            <w:r>
              <w:rPr>
                <w:rStyle w:val="20"/>
                <w:rFonts w:hint="eastAsia"/>
                <w:i w:val="0"/>
                <w:iCs w:val="0"/>
                <w:color w:val="auto"/>
                <w:u w:val="single"/>
              </w:rPr>
              <w:t xml:space="preserve">           </w:t>
            </w:r>
            <w:r>
              <w:rPr>
                <w:rStyle w:val="20"/>
                <w:rFonts w:hint="eastAsia"/>
                <w:i w:val="0"/>
                <w:iCs w:val="0"/>
                <w:color w:val="auto"/>
              </w:rPr>
              <w:t>(OHS认证需填写)</w:t>
            </w:r>
          </w:p>
          <w:p w14:paraId="2DB8175F">
            <w:pPr>
              <w:spacing w:beforeLines="50" w:line="300" w:lineRule="auto"/>
              <w:ind w:left="259" w:hanging="259"/>
              <w:rPr>
                <w:szCs w:val="21"/>
                <w:u w:val="single"/>
              </w:rPr>
            </w:pPr>
            <w:r>
              <w:rPr>
                <w:rFonts w:hint="eastAsia" w:ascii="宋体" w:hAnsi="宋体"/>
                <w:b/>
                <w:bCs/>
                <w:color w:val="000000"/>
                <w:spacing w:val="-8"/>
                <w:szCs w:val="21"/>
              </w:rPr>
              <w:t>（注：体系内人数指</w:t>
            </w:r>
            <w:r>
              <w:rPr>
                <w:rFonts w:ascii="宋体" w:hAnsi="宋体" w:cs="Arial"/>
                <w:b/>
                <w:bCs/>
                <w:color w:val="000000"/>
                <w:szCs w:val="21"/>
              </w:rPr>
              <w:t>工作活动在管理体系所覆盖的认证范围内的所有人员</w:t>
            </w:r>
            <w:r>
              <w:rPr>
                <w:rFonts w:hint="eastAsia" w:ascii="宋体" w:hAnsi="宋体" w:cs="Arial"/>
                <w:b/>
                <w:bCs/>
                <w:color w:val="000000"/>
                <w:szCs w:val="21"/>
              </w:rPr>
              <w:t>，</w:t>
            </w:r>
            <w:r>
              <w:rPr>
                <w:rFonts w:ascii="宋体" w:hAnsi="宋体" w:cs="Arial"/>
                <w:b/>
                <w:bCs/>
                <w:color w:val="000000"/>
                <w:szCs w:val="21"/>
              </w:rPr>
              <w:t>包括非长期（季节性的、临时的和分包的）雇员</w:t>
            </w:r>
            <w:r>
              <w:rPr>
                <w:rFonts w:hint="eastAsia" w:ascii="宋体" w:hAnsi="宋体" w:cs="Arial"/>
                <w:b/>
                <w:bCs/>
                <w:color w:val="000000"/>
                <w:szCs w:val="21"/>
              </w:rPr>
              <w:t>，</w:t>
            </w:r>
            <w:r>
              <w:rPr>
                <w:rFonts w:hint="eastAsia" w:ascii="宋体" w:hAnsi="宋体" w:cs="Arial"/>
                <w:b/>
                <w:bCs/>
                <w:color w:val="000000"/>
                <w:szCs w:val="21"/>
                <w:shd w:val="pct10" w:color="auto" w:fill="FFFFFF"/>
              </w:rPr>
              <w:t>非长期雇员等特殊用人情况可另附说明</w:t>
            </w:r>
            <w:r>
              <w:rPr>
                <w:rFonts w:hint="eastAsia" w:ascii="宋体" w:hAnsi="宋体"/>
                <w:spacing w:val="-8"/>
                <w:szCs w:val="21"/>
              </w:rPr>
              <w:t xml:space="preserve">）  </w:t>
            </w:r>
          </w:p>
        </w:tc>
      </w:tr>
      <w:tr w14:paraId="3EAFD1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962" w:type="dxa"/>
            <w:vMerge w:val="restart"/>
            <w:tcBorders>
              <w:left w:val="single" w:color="auto" w:sz="12" w:space="0"/>
              <w:right w:val="single" w:color="auto" w:sz="2" w:space="0"/>
            </w:tcBorders>
            <w:vAlign w:val="center"/>
          </w:tcPr>
          <w:p w14:paraId="474DE33A">
            <w:pPr>
              <w:spacing w:beforeLines="50" w:line="300" w:lineRule="auto"/>
              <w:jc w:val="center"/>
              <w:rPr>
                <w:rFonts w:ascii="宋体" w:hAnsi="宋体"/>
                <w:szCs w:val="21"/>
              </w:rPr>
            </w:pPr>
            <w:r>
              <w:rPr>
                <w:rFonts w:hint="eastAsia" w:ascii="宋体" w:hAnsi="宋体"/>
                <w:szCs w:val="21"/>
              </w:rPr>
              <w:t>申请组织</w:t>
            </w:r>
          </w:p>
          <w:p w14:paraId="2861F4A9">
            <w:pPr>
              <w:spacing w:beforeLines="50" w:line="300" w:lineRule="auto"/>
              <w:jc w:val="center"/>
              <w:rPr>
                <w:rFonts w:ascii="宋体" w:hAnsi="宋体"/>
                <w:szCs w:val="21"/>
              </w:rPr>
            </w:pPr>
            <w:r>
              <w:rPr>
                <w:rFonts w:hint="eastAsia" w:ascii="宋体" w:hAnsi="宋体"/>
                <w:szCs w:val="21"/>
              </w:rPr>
              <w:t>基本概况</w:t>
            </w:r>
          </w:p>
          <w:p w14:paraId="5E7EB9FD">
            <w:pPr>
              <w:spacing w:beforeLines="50" w:line="300" w:lineRule="auto"/>
              <w:jc w:val="center"/>
              <w:rPr>
                <w:rFonts w:ascii="宋体" w:hAnsi="宋体"/>
                <w:szCs w:val="21"/>
              </w:rPr>
            </w:pPr>
            <w:r>
              <w:rPr>
                <w:rFonts w:hint="eastAsia"/>
                <w:szCs w:val="21"/>
              </w:rPr>
              <w:t>声明</w:t>
            </w:r>
          </w:p>
        </w:tc>
        <w:tc>
          <w:tcPr>
            <w:tcW w:w="7677" w:type="dxa"/>
            <w:gridSpan w:val="5"/>
            <w:tcBorders>
              <w:top w:val="single" w:color="auto" w:sz="2" w:space="0"/>
              <w:left w:val="single" w:color="auto" w:sz="2" w:space="0"/>
              <w:right w:val="single" w:color="auto" w:sz="12" w:space="0"/>
            </w:tcBorders>
            <w:vAlign w:val="center"/>
          </w:tcPr>
          <w:p w14:paraId="054FBFEF">
            <w:pPr>
              <w:tabs>
                <w:tab w:val="left" w:pos="850"/>
              </w:tabs>
              <w:spacing w:beforeLines="50" w:line="300" w:lineRule="auto"/>
              <w:rPr>
                <w:rFonts w:ascii="宋体" w:hAnsi="宋体"/>
                <w:szCs w:val="21"/>
              </w:rPr>
            </w:pPr>
            <w:r>
              <w:rPr>
                <w:rFonts w:hint="eastAsia" w:ascii="宋体" w:hAnsi="宋体"/>
                <w:szCs w:val="21"/>
              </w:rPr>
              <w:t>管理体系覆盖产品生产季节：</w:t>
            </w:r>
          </w:p>
          <w:p w14:paraId="71E7E3C3">
            <w:pPr>
              <w:spacing w:beforeLines="50" w:line="300" w:lineRule="auto"/>
              <w:rPr>
                <w:rFonts w:ascii="宋体" w:hAnsi="宋体"/>
                <w:spacing w:val="-8"/>
                <w:szCs w:val="21"/>
              </w:rPr>
            </w:pPr>
            <w:bookmarkStart w:id="0" w:name="Check3"/>
            <w:r>
              <w:rPr>
                <w:rFonts w:hint="eastAsia" w:asciiTheme="minorEastAsia" w:hAnsiTheme="minorEastAsia"/>
                <w:szCs w:val="21"/>
                <w:lang w:eastAsia="zh-CN"/>
              </w:rPr>
              <w:t>□</w:t>
            </w:r>
            <w:r>
              <w:rPr>
                <w:rFonts w:hint="eastAsia" w:ascii="宋体" w:hAnsi="宋体"/>
                <w:szCs w:val="21"/>
              </w:rPr>
              <w:t xml:space="preserve">连续生产     </w:t>
            </w:r>
            <w:r>
              <w:rPr>
                <w:rFonts w:hint="eastAsia" w:asciiTheme="minorEastAsia" w:hAnsiTheme="minorEastAsia"/>
                <w:szCs w:val="21"/>
              </w:rPr>
              <w:t>□</w:t>
            </w:r>
            <w:bookmarkEnd w:id="0"/>
            <w:r>
              <w:rPr>
                <w:rFonts w:hint="eastAsia" w:ascii="宋体" w:hAnsi="宋体"/>
                <w:szCs w:val="21"/>
              </w:rPr>
              <w:t>季节性生产，生产月份为：</w:t>
            </w:r>
            <w:r>
              <w:rPr>
                <w:rFonts w:hint="eastAsia" w:ascii="宋体" w:hAnsi="宋体"/>
                <w:szCs w:val="21"/>
                <w:u w:val="single"/>
              </w:rPr>
              <w:t xml:space="preserve">           </w:t>
            </w:r>
          </w:p>
        </w:tc>
      </w:tr>
      <w:tr w14:paraId="4037E9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962" w:type="dxa"/>
            <w:vMerge w:val="continue"/>
            <w:tcBorders>
              <w:left w:val="single" w:color="auto" w:sz="12" w:space="0"/>
              <w:right w:val="single" w:color="auto" w:sz="2" w:space="0"/>
            </w:tcBorders>
            <w:vAlign w:val="center"/>
          </w:tcPr>
          <w:p w14:paraId="0A34C434">
            <w:pPr>
              <w:spacing w:beforeLines="50" w:line="300" w:lineRule="auto"/>
              <w:jc w:val="center"/>
              <w:rPr>
                <w:rFonts w:ascii="宋体" w:hAnsi="宋体"/>
                <w:szCs w:val="21"/>
              </w:rPr>
            </w:pPr>
          </w:p>
        </w:tc>
        <w:tc>
          <w:tcPr>
            <w:tcW w:w="7677" w:type="dxa"/>
            <w:gridSpan w:val="5"/>
            <w:tcBorders>
              <w:top w:val="single" w:color="auto" w:sz="2" w:space="0"/>
              <w:left w:val="single" w:color="auto" w:sz="2" w:space="0"/>
              <w:right w:val="single" w:color="auto" w:sz="12" w:space="0"/>
            </w:tcBorders>
            <w:vAlign w:val="center"/>
          </w:tcPr>
          <w:p w14:paraId="31BD7DA3">
            <w:pPr>
              <w:spacing w:beforeLines="50" w:line="300" w:lineRule="auto"/>
              <w:rPr>
                <w:rFonts w:ascii="宋体" w:hAnsi="宋体"/>
                <w:spacing w:val="-8"/>
                <w:szCs w:val="21"/>
              </w:rPr>
            </w:pPr>
            <w:r>
              <w:rPr>
                <w:rFonts w:hint="eastAsia" w:ascii="宋体" w:hAnsi="宋体"/>
                <w:color w:val="000000"/>
                <w:szCs w:val="21"/>
              </w:rPr>
              <w:t>申请方是否隶属于某个更大的组织(如集团公司、上级机关等)，</w:t>
            </w:r>
            <w:r>
              <w:rPr>
                <w:rFonts w:hint="eastAsia" w:asciiTheme="minorEastAsia" w:hAnsiTheme="minorEastAsia"/>
                <w:szCs w:val="21"/>
                <w:lang w:eastAsia="zh-CN"/>
              </w:rPr>
              <w:t>□</w:t>
            </w:r>
            <w:r>
              <w:rPr>
                <w:rFonts w:hint="eastAsia" w:ascii="宋体" w:hAnsi="宋体"/>
                <w:color w:val="000000"/>
                <w:szCs w:val="21"/>
              </w:rPr>
              <w:t xml:space="preserve">否 </w:t>
            </w:r>
            <w:r>
              <w:rPr>
                <w:rFonts w:hint="eastAsia" w:asciiTheme="minorEastAsia" w:hAnsiTheme="minorEastAsia"/>
                <w:szCs w:val="21"/>
              </w:rPr>
              <w:t>□</w:t>
            </w:r>
            <w:r>
              <w:rPr>
                <w:rFonts w:hint="eastAsia" w:ascii="宋体" w:hAnsi="宋体"/>
                <w:color w:val="000000"/>
                <w:szCs w:val="21"/>
              </w:rPr>
              <w:t>是，如选择“是”请填写该组织名称：</w:t>
            </w:r>
            <w:r>
              <w:rPr>
                <w:rFonts w:hint="eastAsia" w:ascii="宋体" w:hAnsi="宋体"/>
                <w:color w:val="000000"/>
                <w:szCs w:val="21"/>
                <w:u w:val="single"/>
              </w:rPr>
              <w:t xml:space="preserve">                    </w:t>
            </w:r>
            <w:r>
              <w:rPr>
                <w:rFonts w:hint="eastAsia" w:ascii="宋体" w:hAnsi="宋体"/>
                <w:color w:val="000000"/>
                <w:szCs w:val="21"/>
              </w:rPr>
              <w:t xml:space="preserve"> 申请方与该组织的关系：</w:t>
            </w:r>
            <w:r>
              <w:rPr>
                <w:rFonts w:hint="eastAsia" w:ascii="宋体" w:hAnsi="宋体"/>
                <w:color w:val="000000"/>
                <w:szCs w:val="21"/>
                <w:u w:val="single"/>
              </w:rPr>
              <w:t xml:space="preserve">           </w:t>
            </w:r>
            <w:r>
              <w:rPr>
                <w:rFonts w:ascii="宋体" w:hAnsi="宋体"/>
                <w:szCs w:val="21"/>
              </w:rPr>
              <w:t xml:space="preserve"> </w:t>
            </w:r>
          </w:p>
        </w:tc>
      </w:tr>
      <w:tr w14:paraId="5CAC75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962" w:type="dxa"/>
            <w:vMerge w:val="continue"/>
            <w:tcBorders>
              <w:left w:val="single" w:color="auto" w:sz="12" w:space="0"/>
              <w:right w:val="single" w:color="auto" w:sz="2" w:space="0"/>
            </w:tcBorders>
            <w:vAlign w:val="center"/>
          </w:tcPr>
          <w:p w14:paraId="642773FC">
            <w:pPr>
              <w:spacing w:beforeLines="50" w:line="300" w:lineRule="auto"/>
              <w:jc w:val="center"/>
              <w:rPr>
                <w:rFonts w:ascii="宋体" w:hAnsi="宋体"/>
                <w:szCs w:val="21"/>
              </w:rPr>
            </w:pPr>
          </w:p>
        </w:tc>
        <w:tc>
          <w:tcPr>
            <w:tcW w:w="7677" w:type="dxa"/>
            <w:gridSpan w:val="5"/>
            <w:tcBorders>
              <w:top w:val="single" w:color="auto" w:sz="2" w:space="0"/>
              <w:left w:val="single" w:color="auto" w:sz="2" w:space="0"/>
              <w:bottom w:val="single" w:color="auto" w:sz="4" w:space="0"/>
              <w:right w:val="single" w:color="auto" w:sz="12" w:space="0"/>
            </w:tcBorders>
            <w:vAlign w:val="center"/>
          </w:tcPr>
          <w:p w14:paraId="419581A3">
            <w:pPr>
              <w:spacing w:beforeLines="50" w:line="300" w:lineRule="auto"/>
              <w:rPr>
                <w:rFonts w:ascii="宋体" w:hAnsi="宋体"/>
                <w:szCs w:val="21"/>
              </w:rPr>
            </w:pPr>
            <w:r>
              <w:rPr>
                <w:rFonts w:hint="eastAsia" w:ascii="宋体" w:hAnsi="宋体"/>
                <w:szCs w:val="21"/>
              </w:rPr>
              <w:t>申请方近两年内是否发生重大质量/环境/</w:t>
            </w:r>
            <w:r>
              <w:rPr>
                <w:rFonts w:hint="eastAsia" w:asciiTheme="minorEastAsia" w:hAnsiTheme="minorEastAsia"/>
                <w:szCs w:val="21"/>
              </w:rPr>
              <w:t>职业健康</w:t>
            </w:r>
            <w:r>
              <w:rPr>
                <w:rFonts w:hint="eastAsia" w:ascii="宋体" w:hAnsi="宋体"/>
                <w:szCs w:val="21"/>
              </w:rPr>
              <w:t>安全事故，</w:t>
            </w:r>
            <w:r>
              <w:rPr>
                <w:rFonts w:hint="eastAsia" w:ascii="宋体" w:hAnsi="宋体"/>
                <w:szCs w:val="21"/>
                <w:lang w:eastAsia="zh-CN"/>
              </w:rPr>
              <w:t>□</w:t>
            </w:r>
            <w:r>
              <w:rPr>
                <w:rFonts w:hint="eastAsia" w:ascii="宋体" w:hAnsi="宋体"/>
                <w:szCs w:val="21"/>
              </w:rPr>
              <w:t>否 □是，如选择“是”请简述事故发生及处置情况</w:t>
            </w:r>
            <w:r>
              <w:rPr>
                <w:rFonts w:ascii="宋体" w:hAnsi="宋体"/>
                <w:szCs w:val="21"/>
              </w:rPr>
              <w:t>(</w:t>
            </w:r>
            <w:r>
              <w:rPr>
                <w:rFonts w:hint="eastAsia" w:ascii="宋体" w:hAnsi="宋体"/>
                <w:szCs w:val="21"/>
              </w:rPr>
              <w:t>另附页</w:t>
            </w:r>
            <w:r>
              <w:rPr>
                <w:rFonts w:ascii="宋体" w:hAnsi="宋体"/>
                <w:szCs w:val="21"/>
              </w:rPr>
              <w:t>)</w:t>
            </w:r>
          </w:p>
        </w:tc>
      </w:tr>
      <w:tr w14:paraId="378247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962" w:type="dxa"/>
            <w:vMerge w:val="continue"/>
            <w:tcBorders>
              <w:left w:val="single" w:color="auto" w:sz="12" w:space="0"/>
              <w:right w:val="single" w:color="auto" w:sz="2" w:space="0"/>
            </w:tcBorders>
            <w:vAlign w:val="center"/>
          </w:tcPr>
          <w:p w14:paraId="40F61C27">
            <w:pPr>
              <w:spacing w:beforeLines="50" w:line="300" w:lineRule="auto"/>
              <w:jc w:val="center"/>
              <w:rPr>
                <w:rFonts w:ascii="宋体" w:hAnsi="宋体"/>
                <w:szCs w:val="21"/>
              </w:rPr>
            </w:pPr>
          </w:p>
        </w:tc>
        <w:tc>
          <w:tcPr>
            <w:tcW w:w="7677" w:type="dxa"/>
            <w:gridSpan w:val="5"/>
            <w:tcBorders>
              <w:top w:val="single" w:color="auto" w:sz="4" w:space="0"/>
              <w:left w:val="single" w:color="auto" w:sz="2" w:space="0"/>
              <w:bottom w:val="single" w:color="auto" w:sz="2" w:space="0"/>
              <w:right w:val="single" w:color="auto" w:sz="12" w:space="0"/>
            </w:tcBorders>
            <w:vAlign w:val="center"/>
          </w:tcPr>
          <w:p w14:paraId="23DEEF93">
            <w:pPr>
              <w:spacing w:beforeLines="50" w:line="300" w:lineRule="auto"/>
              <w:jc w:val="left"/>
              <w:rPr>
                <w:rFonts w:ascii="宋体" w:hAnsi="宋体"/>
                <w:color w:val="000000"/>
                <w:szCs w:val="21"/>
              </w:rPr>
            </w:pPr>
            <w:r>
              <w:rPr>
                <w:rFonts w:hint="eastAsia" w:ascii="宋体" w:hAnsi="宋体"/>
                <w:szCs w:val="21"/>
              </w:rPr>
              <w:t>申请方是否接受过管理体系咨询，</w:t>
            </w:r>
            <w:r>
              <w:rPr>
                <w:rFonts w:hint="eastAsia" w:asciiTheme="minorEastAsia" w:hAnsiTheme="minorEastAsia"/>
                <w:szCs w:val="21"/>
              </w:rPr>
              <w:t>□</w:t>
            </w:r>
            <w:r>
              <w:rPr>
                <w:rFonts w:hint="eastAsia" w:ascii="宋体" w:hAnsi="宋体"/>
                <w:szCs w:val="21"/>
              </w:rPr>
              <w:t xml:space="preserve">否   </w:t>
            </w:r>
            <w:r>
              <w:rPr>
                <w:rFonts w:hint="eastAsia" w:asciiTheme="minorEastAsia" w:hAnsiTheme="minorEastAsia"/>
                <w:szCs w:val="21"/>
              </w:rPr>
              <w:t>□</w:t>
            </w:r>
            <w:r>
              <w:rPr>
                <w:rFonts w:hint="eastAsia" w:ascii="宋体" w:hAnsi="宋体"/>
                <w:szCs w:val="21"/>
              </w:rPr>
              <w:t>是，如选择“是”，</w:t>
            </w:r>
            <w:r>
              <w:rPr>
                <w:rFonts w:hint="eastAsia" w:ascii="宋体" w:hAnsi="宋体"/>
                <w:color w:val="000000"/>
                <w:szCs w:val="21"/>
              </w:rPr>
              <w:t>请填写</w:t>
            </w:r>
          </w:p>
          <w:p w14:paraId="7AAB7CCE">
            <w:pPr>
              <w:spacing w:beforeLines="50" w:line="300" w:lineRule="auto"/>
              <w:jc w:val="left"/>
              <w:rPr>
                <w:rFonts w:ascii="宋体" w:hAnsi="宋体"/>
                <w:szCs w:val="21"/>
              </w:rPr>
            </w:pPr>
            <w:r>
              <w:rPr>
                <w:rFonts w:hint="eastAsia" w:ascii="宋体" w:hAnsi="宋体"/>
                <w:szCs w:val="21"/>
              </w:rPr>
              <w:t>咨询机构名称：</w:t>
            </w:r>
            <w:r>
              <w:rPr>
                <w:rFonts w:hint="eastAsia" w:ascii="宋体" w:hAnsi="宋体"/>
                <w:szCs w:val="21"/>
                <w:u w:val="single"/>
              </w:rPr>
              <w:t xml:space="preserve">                 </w:t>
            </w:r>
            <w:r>
              <w:rPr>
                <w:rFonts w:hint="eastAsia" w:ascii="宋体" w:hAnsi="宋体"/>
                <w:szCs w:val="21"/>
              </w:rPr>
              <w:t>咨询老师姓名：</w:t>
            </w:r>
            <w:r>
              <w:rPr>
                <w:rFonts w:hint="eastAsia" w:ascii="宋体" w:hAnsi="宋体"/>
                <w:szCs w:val="21"/>
                <w:u w:val="single"/>
              </w:rPr>
              <w:t xml:space="preserve">                </w:t>
            </w:r>
          </w:p>
        </w:tc>
      </w:tr>
      <w:tr w14:paraId="55AD80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962" w:type="dxa"/>
            <w:vMerge w:val="continue"/>
            <w:tcBorders>
              <w:left w:val="single" w:color="auto" w:sz="12" w:space="0"/>
              <w:right w:val="single" w:color="auto" w:sz="2" w:space="0"/>
            </w:tcBorders>
            <w:vAlign w:val="center"/>
          </w:tcPr>
          <w:p w14:paraId="4C16FD60">
            <w:pPr>
              <w:spacing w:beforeLines="50" w:line="300" w:lineRule="auto"/>
              <w:jc w:val="center"/>
              <w:rPr>
                <w:rFonts w:ascii="宋体" w:hAnsi="宋体"/>
                <w:szCs w:val="21"/>
              </w:rPr>
            </w:pPr>
          </w:p>
        </w:tc>
        <w:tc>
          <w:tcPr>
            <w:tcW w:w="7677" w:type="dxa"/>
            <w:gridSpan w:val="5"/>
            <w:tcBorders>
              <w:top w:val="single" w:color="auto" w:sz="4" w:space="0"/>
              <w:left w:val="single" w:color="auto" w:sz="2" w:space="0"/>
              <w:bottom w:val="single" w:color="auto" w:sz="2" w:space="0"/>
              <w:right w:val="single" w:color="auto" w:sz="12" w:space="0"/>
            </w:tcBorders>
            <w:vAlign w:val="center"/>
          </w:tcPr>
          <w:p w14:paraId="0757C3AC">
            <w:pPr>
              <w:spacing w:beforeLines="50" w:line="300" w:lineRule="auto"/>
              <w:rPr>
                <w:rFonts w:ascii="宋体" w:hAnsi="宋体"/>
                <w:szCs w:val="21"/>
              </w:rPr>
            </w:pPr>
            <w:r>
              <w:rPr>
                <w:rFonts w:hint="eastAsia" w:ascii="宋体" w:hAnsi="宋体"/>
                <w:szCs w:val="21"/>
              </w:rPr>
              <w:t xml:space="preserve">组织生产工艺过程包含  </w:t>
            </w:r>
          </w:p>
          <w:p w14:paraId="273F634D">
            <w:pPr>
              <w:spacing w:beforeLines="50" w:line="300" w:lineRule="auto"/>
              <w:rPr>
                <w:rFonts w:ascii="宋体" w:hAnsi="宋体"/>
                <w:szCs w:val="21"/>
                <w:u w:val="single"/>
              </w:rPr>
            </w:pPr>
            <w:r>
              <w:rPr>
                <w:rFonts w:hint="eastAsia" w:asciiTheme="minorEastAsia" w:hAnsiTheme="minorEastAsia"/>
                <w:szCs w:val="21"/>
              </w:rPr>
              <w:t>□</w:t>
            </w:r>
            <w:r>
              <w:rPr>
                <w:rFonts w:hint="eastAsia" w:ascii="宋体" w:hAnsi="宋体"/>
                <w:szCs w:val="21"/>
              </w:rPr>
              <w:t xml:space="preserve">热处理   </w:t>
            </w:r>
            <w:r>
              <w:rPr>
                <w:rFonts w:hint="eastAsia" w:asciiTheme="minorEastAsia" w:hAnsiTheme="minorEastAsia"/>
                <w:szCs w:val="21"/>
              </w:rPr>
              <w:t>□</w:t>
            </w:r>
            <w:r>
              <w:rPr>
                <w:rFonts w:hint="eastAsia" w:ascii="宋体" w:hAnsi="宋体"/>
                <w:szCs w:val="21"/>
              </w:rPr>
              <w:t xml:space="preserve">电镀    </w:t>
            </w:r>
            <w:r>
              <w:rPr>
                <w:rFonts w:hint="eastAsia" w:asciiTheme="minorEastAsia" w:hAnsiTheme="minorEastAsia"/>
                <w:szCs w:val="21"/>
                <w:lang w:eastAsia="zh-CN"/>
              </w:rPr>
              <w:t>□</w:t>
            </w:r>
            <w:r>
              <w:rPr>
                <w:rFonts w:hint="eastAsia" w:ascii="宋体" w:hAnsi="宋体"/>
                <w:szCs w:val="21"/>
              </w:rPr>
              <w:t>不包括以上</w:t>
            </w:r>
          </w:p>
        </w:tc>
      </w:tr>
      <w:tr w14:paraId="25849A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962" w:type="dxa"/>
            <w:vMerge w:val="continue"/>
            <w:tcBorders>
              <w:left w:val="single" w:color="auto" w:sz="12" w:space="0"/>
              <w:right w:val="single" w:color="auto" w:sz="2" w:space="0"/>
            </w:tcBorders>
            <w:vAlign w:val="center"/>
          </w:tcPr>
          <w:p w14:paraId="2C4463D9">
            <w:pPr>
              <w:spacing w:beforeLines="50" w:line="300" w:lineRule="auto"/>
              <w:jc w:val="center"/>
              <w:rPr>
                <w:rFonts w:ascii="宋体" w:hAnsi="宋体"/>
                <w:szCs w:val="21"/>
              </w:rPr>
            </w:pPr>
          </w:p>
        </w:tc>
        <w:tc>
          <w:tcPr>
            <w:tcW w:w="7677" w:type="dxa"/>
            <w:gridSpan w:val="5"/>
            <w:tcBorders>
              <w:top w:val="single" w:color="auto" w:sz="4" w:space="0"/>
              <w:left w:val="single" w:color="auto" w:sz="2" w:space="0"/>
              <w:bottom w:val="single" w:color="auto" w:sz="2" w:space="0"/>
              <w:right w:val="single" w:color="auto" w:sz="12" w:space="0"/>
            </w:tcBorders>
            <w:vAlign w:val="center"/>
          </w:tcPr>
          <w:p w14:paraId="55ED21FC">
            <w:pPr>
              <w:spacing w:beforeLines="50" w:line="300" w:lineRule="auto"/>
              <w:rPr>
                <w:rFonts w:ascii="宋体" w:hAnsi="宋体"/>
                <w:szCs w:val="21"/>
              </w:rPr>
            </w:pPr>
            <w:r>
              <w:rPr>
                <w:rFonts w:hint="eastAsia" w:ascii="宋体" w:hAnsi="宋体"/>
                <w:szCs w:val="21"/>
              </w:rPr>
              <w:t>外部提供的过程</w:t>
            </w:r>
          </w:p>
          <w:p w14:paraId="378AFFDB">
            <w:pPr>
              <w:spacing w:beforeLines="50" w:line="300" w:lineRule="auto"/>
              <w:rPr>
                <w:rFonts w:ascii="宋体" w:hAnsi="宋体"/>
                <w:szCs w:val="21"/>
              </w:rPr>
            </w:pPr>
            <w:r>
              <w:rPr>
                <w:rFonts w:hint="eastAsia" w:asciiTheme="minorEastAsia" w:hAnsiTheme="minorEastAsia"/>
                <w:szCs w:val="21"/>
              </w:rPr>
              <w:sym w:font="Wingdings 2" w:char="00A3"/>
            </w:r>
            <w:r>
              <w:rPr>
                <w:rFonts w:hint="eastAsia" w:ascii="宋体" w:hAnsi="宋体"/>
                <w:b/>
                <w:szCs w:val="21"/>
              </w:rPr>
              <w:t xml:space="preserve">无  </w:t>
            </w:r>
            <w:r>
              <w:rPr>
                <w:rFonts w:hint="eastAsia" w:asciiTheme="minorEastAsia" w:hAnsiTheme="minorEastAsia"/>
                <w:szCs w:val="21"/>
                <w:lang w:eastAsia="zh-CN"/>
              </w:rPr>
              <w:t>□</w:t>
            </w:r>
            <w:r>
              <w:rPr>
                <w:rFonts w:hint="eastAsia" w:ascii="宋体" w:hAnsi="宋体"/>
                <w:b/>
                <w:szCs w:val="21"/>
              </w:rPr>
              <w:t>有，具体为：</w:t>
            </w:r>
            <w:r>
              <w:rPr>
                <w:rFonts w:hint="eastAsia" w:ascii="宋体" w:hAnsi="宋体"/>
                <w:b/>
                <w:szCs w:val="21"/>
                <w:u w:val="single"/>
              </w:rPr>
              <w:t xml:space="preserve">       </w:t>
            </w:r>
            <w:r>
              <w:rPr>
                <w:rFonts w:hint="eastAsia" w:ascii="宋体" w:hAnsi="宋体"/>
                <w:b/>
                <w:szCs w:val="21"/>
                <w:u w:val="single"/>
                <w:lang w:val="en-US" w:eastAsia="zh-CN"/>
              </w:rPr>
              <w:t xml:space="preserve"> </w:t>
            </w:r>
            <w:r>
              <w:rPr>
                <w:rFonts w:hint="eastAsia" w:ascii="宋体" w:hAnsi="宋体"/>
                <w:b/>
                <w:szCs w:val="21"/>
                <w:u w:val="single"/>
              </w:rPr>
              <w:t xml:space="preserve">            </w:t>
            </w:r>
            <w:r>
              <w:rPr>
                <w:rFonts w:ascii="宋体" w:hAnsi="宋体"/>
                <w:szCs w:val="21"/>
              </w:rPr>
              <w:t xml:space="preserve"> </w:t>
            </w:r>
          </w:p>
        </w:tc>
      </w:tr>
      <w:tr w14:paraId="37EF63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962" w:type="dxa"/>
            <w:vMerge w:val="continue"/>
            <w:tcBorders>
              <w:left w:val="single" w:color="auto" w:sz="12" w:space="0"/>
              <w:bottom w:val="single" w:color="auto" w:sz="2" w:space="0"/>
              <w:right w:val="single" w:color="auto" w:sz="2" w:space="0"/>
            </w:tcBorders>
            <w:vAlign w:val="center"/>
          </w:tcPr>
          <w:p w14:paraId="2B0AC8E1">
            <w:pPr>
              <w:spacing w:beforeLines="50" w:line="300" w:lineRule="auto"/>
              <w:jc w:val="center"/>
              <w:rPr>
                <w:rFonts w:ascii="宋体" w:hAnsi="宋体"/>
                <w:szCs w:val="21"/>
              </w:rPr>
            </w:pPr>
          </w:p>
        </w:tc>
        <w:tc>
          <w:tcPr>
            <w:tcW w:w="7677" w:type="dxa"/>
            <w:gridSpan w:val="5"/>
            <w:tcBorders>
              <w:top w:val="single" w:color="auto" w:sz="2" w:space="0"/>
              <w:left w:val="single" w:color="auto" w:sz="2" w:space="0"/>
              <w:bottom w:val="single" w:color="auto" w:sz="2" w:space="0"/>
              <w:right w:val="single" w:color="auto" w:sz="12" w:space="0"/>
            </w:tcBorders>
            <w:vAlign w:val="center"/>
          </w:tcPr>
          <w:p w14:paraId="2352DAD9">
            <w:pPr>
              <w:spacing w:beforeLines="50" w:line="300" w:lineRule="auto"/>
              <w:rPr>
                <w:rFonts w:ascii="宋体" w:hAnsi="宋体"/>
                <w:szCs w:val="21"/>
              </w:rPr>
            </w:pPr>
            <w:r>
              <w:rPr>
                <w:rFonts w:hint="eastAsia" w:ascii="宋体" w:hAnsi="宋体"/>
                <w:szCs w:val="21"/>
              </w:rPr>
              <w:t>申请方是否还获得过其他认证机构的管理体系认证？</w:t>
            </w:r>
            <w:r>
              <w:rPr>
                <w:rFonts w:hint="eastAsia" w:asciiTheme="minorEastAsia" w:hAnsiTheme="minorEastAsia"/>
                <w:szCs w:val="21"/>
              </w:rPr>
              <w:t>□</w:t>
            </w:r>
            <w:r>
              <w:rPr>
                <w:rFonts w:hint="eastAsia" w:ascii="宋体" w:hAnsi="宋体"/>
                <w:szCs w:val="21"/>
              </w:rPr>
              <w:t xml:space="preserve">否 </w:t>
            </w:r>
            <w:r>
              <w:rPr>
                <w:rFonts w:hint="eastAsia" w:asciiTheme="minorEastAsia" w:hAnsiTheme="minorEastAsia"/>
                <w:szCs w:val="21"/>
                <w:lang w:eastAsia="zh-CN"/>
              </w:rPr>
              <w:t>□</w:t>
            </w:r>
            <w:r>
              <w:rPr>
                <w:rFonts w:hint="eastAsia" w:ascii="宋体" w:hAnsi="宋体"/>
                <w:szCs w:val="21"/>
              </w:rPr>
              <w:t>是，如选择此项请填写：</w:t>
            </w:r>
          </w:p>
          <w:p w14:paraId="53523B12">
            <w:pPr>
              <w:spacing w:beforeLines="50" w:line="300" w:lineRule="auto"/>
              <w:rPr>
                <w:rFonts w:ascii="宋体" w:hAnsi="宋体"/>
                <w:color w:val="000000"/>
                <w:szCs w:val="21"/>
                <w:u w:val="single"/>
              </w:rPr>
            </w:pPr>
            <w:r>
              <w:rPr>
                <w:rFonts w:hint="eastAsia" w:ascii="宋体" w:hAnsi="宋体"/>
                <w:szCs w:val="21"/>
              </w:rPr>
              <w:t>原证书号：</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r>
              <w:rPr>
                <w:rFonts w:hint="eastAsia" w:ascii="宋体" w:hAnsi="宋体"/>
                <w:szCs w:val="21"/>
              </w:rPr>
              <w:t xml:space="preserve">  认证机构：</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r>
              <w:rPr>
                <w:rFonts w:ascii="宋体" w:hAnsi="宋体"/>
                <w:color w:val="000000"/>
                <w:szCs w:val="21"/>
                <w:u w:val="single"/>
              </w:rPr>
              <w:t xml:space="preserve"> </w:t>
            </w:r>
          </w:p>
          <w:p w14:paraId="2D17D42F">
            <w:pPr>
              <w:spacing w:beforeLines="50" w:line="300" w:lineRule="auto"/>
              <w:rPr>
                <w:rFonts w:ascii="宋体" w:hAnsi="宋体"/>
                <w:szCs w:val="21"/>
              </w:rPr>
            </w:pPr>
            <w:r>
              <w:rPr>
                <w:rFonts w:hint="eastAsia" w:ascii="宋体" w:hAnsi="宋体"/>
                <w:szCs w:val="21"/>
              </w:rPr>
              <w:t>认证日期：</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r>
              <w:rPr>
                <w:rFonts w:hint="eastAsia"/>
                <w:szCs w:val="21"/>
              </w:rPr>
              <w:t xml:space="preserve"> </w:t>
            </w:r>
            <w:r>
              <w:rPr>
                <w:rFonts w:hint="eastAsia" w:ascii="宋体" w:hAnsi="宋体"/>
                <w:szCs w:val="21"/>
              </w:rPr>
              <w:t xml:space="preserve"> 证书有效期至：</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r>
              <w:rPr>
                <w:rFonts w:ascii="宋体" w:hAnsi="宋体"/>
                <w:szCs w:val="21"/>
              </w:rPr>
              <w:t xml:space="preserve"> </w:t>
            </w:r>
          </w:p>
          <w:p w14:paraId="2ADA1597">
            <w:pPr>
              <w:spacing w:beforeLines="50" w:line="300" w:lineRule="auto"/>
              <w:rPr>
                <w:rFonts w:ascii="宋体" w:hAnsi="宋体"/>
                <w:szCs w:val="21"/>
                <w:u w:val="single"/>
              </w:rPr>
            </w:pPr>
            <w:r>
              <w:rPr>
                <w:rFonts w:hint="eastAsia" w:ascii="宋体" w:hAnsi="宋体"/>
                <w:szCs w:val="21"/>
              </w:rPr>
              <w:t>证书状态：</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p>
          <w:p w14:paraId="22C62969">
            <w:pPr>
              <w:spacing w:beforeLines="50" w:line="300" w:lineRule="auto"/>
              <w:rPr>
                <w:rFonts w:hint="default" w:ascii="宋体" w:hAnsi="宋体" w:eastAsiaTheme="minorEastAsia"/>
                <w:szCs w:val="21"/>
                <w:u w:val="single"/>
                <w:lang w:val="en-US" w:eastAsia="zh-CN"/>
              </w:rPr>
            </w:pPr>
            <w:r>
              <w:rPr>
                <w:rFonts w:hint="eastAsia" w:ascii="宋体" w:hAnsi="宋体"/>
                <w:szCs w:val="21"/>
              </w:rPr>
              <w:t>最近一次审核时间：</w:t>
            </w:r>
            <w:r>
              <w:rPr>
                <w:rFonts w:hint="eastAsia" w:ascii="宋体" w:hAnsi="宋体"/>
                <w:szCs w:val="21"/>
                <w:u w:val="single"/>
              </w:rPr>
              <w:t xml:space="preserve">  </w:t>
            </w:r>
            <w:r>
              <w:rPr>
                <w:rFonts w:hint="eastAsia" w:ascii="宋体" w:hAnsi="宋体"/>
                <w:szCs w:val="21"/>
                <w:u w:val="single"/>
                <w:lang w:val="en-US" w:eastAsia="zh-CN"/>
              </w:rPr>
              <w:t xml:space="preserve">                         </w:t>
            </w:r>
          </w:p>
          <w:p w14:paraId="5A649AA1">
            <w:pPr>
              <w:spacing w:beforeLines="50" w:line="300" w:lineRule="auto"/>
              <w:rPr>
                <w:rFonts w:ascii="宋体" w:hAnsi="宋体"/>
                <w:szCs w:val="21"/>
              </w:rPr>
            </w:pPr>
            <w:r>
              <w:rPr>
                <w:rFonts w:hint="eastAsia" w:ascii="宋体" w:hAnsi="宋体"/>
                <w:szCs w:val="21"/>
              </w:rPr>
              <w:t>转换认证原因：</w:t>
            </w:r>
            <w:r>
              <w:rPr>
                <w:rFonts w:hint="eastAsia" w:ascii="宋体" w:hAnsi="宋体"/>
                <w:szCs w:val="21"/>
                <w:u w:val="single"/>
              </w:rPr>
              <w:t xml:space="preserve">                                     </w:t>
            </w:r>
            <w:r>
              <w:rPr>
                <w:rFonts w:ascii="宋体" w:hAnsi="宋体"/>
                <w:szCs w:val="21"/>
                <w:u w:val="single"/>
              </w:rPr>
              <w:t xml:space="preserve"> </w:t>
            </w:r>
          </w:p>
        </w:tc>
      </w:tr>
      <w:tr w14:paraId="313C27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962" w:type="dxa"/>
            <w:vMerge w:val="continue"/>
            <w:tcBorders>
              <w:top w:val="single" w:color="auto" w:sz="4" w:space="0"/>
              <w:left w:val="single" w:color="auto" w:sz="12" w:space="0"/>
              <w:bottom w:val="single" w:color="auto" w:sz="12" w:space="0"/>
              <w:right w:val="single" w:color="auto" w:sz="2" w:space="0"/>
            </w:tcBorders>
            <w:vAlign w:val="center"/>
          </w:tcPr>
          <w:p w14:paraId="10AB1C05">
            <w:pPr>
              <w:spacing w:beforeLines="50" w:line="300" w:lineRule="auto"/>
              <w:jc w:val="center"/>
              <w:rPr>
                <w:rFonts w:ascii="宋体" w:hAnsi="宋体"/>
                <w:szCs w:val="21"/>
              </w:rPr>
            </w:pPr>
          </w:p>
        </w:tc>
        <w:tc>
          <w:tcPr>
            <w:tcW w:w="7677" w:type="dxa"/>
            <w:gridSpan w:val="5"/>
            <w:tcBorders>
              <w:top w:val="single" w:color="auto" w:sz="6" w:space="0"/>
              <w:left w:val="single" w:color="auto" w:sz="2" w:space="0"/>
              <w:bottom w:val="single" w:color="auto" w:sz="12" w:space="0"/>
              <w:right w:val="single" w:color="auto" w:sz="12" w:space="0"/>
            </w:tcBorders>
            <w:vAlign w:val="center"/>
          </w:tcPr>
          <w:p w14:paraId="03F255FF">
            <w:pPr>
              <w:spacing w:beforeLines="50" w:line="300" w:lineRule="auto"/>
              <w:rPr>
                <w:rFonts w:ascii="宋体" w:hAnsi="宋体"/>
                <w:b/>
                <w:szCs w:val="21"/>
              </w:rPr>
            </w:pPr>
            <w:r>
              <w:rPr>
                <w:rFonts w:hint="eastAsia" w:ascii="宋体" w:hAnsi="宋体"/>
                <w:b/>
                <w:szCs w:val="21"/>
              </w:rPr>
              <w:t>申请方承诺：</w:t>
            </w:r>
          </w:p>
          <w:p w14:paraId="46E3EE09">
            <w:pPr>
              <w:pStyle w:val="19"/>
              <w:numPr>
                <w:ilvl w:val="0"/>
                <w:numId w:val="1"/>
              </w:numPr>
              <w:spacing w:beforeLines="50" w:line="300" w:lineRule="auto"/>
              <w:ind w:firstLineChars="0"/>
              <w:rPr>
                <w:rFonts w:ascii="宋体" w:hAnsi="宋体"/>
                <w:b/>
                <w:szCs w:val="21"/>
              </w:rPr>
            </w:pPr>
            <w:r>
              <w:rPr>
                <w:rFonts w:hint="eastAsia" w:ascii="宋体" w:hAnsi="宋体"/>
                <w:b/>
                <w:szCs w:val="21"/>
              </w:rPr>
              <w:t>在符合法律法规要求的范围内开展经营活动。</w:t>
            </w:r>
          </w:p>
          <w:p w14:paraId="12E43665">
            <w:pPr>
              <w:pStyle w:val="19"/>
              <w:numPr>
                <w:ilvl w:val="0"/>
                <w:numId w:val="1"/>
              </w:numPr>
              <w:spacing w:beforeLines="50" w:line="300" w:lineRule="auto"/>
              <w:ind w:firstLineChars="0"/>
              <w:rPr>
                <w:rFonts w:ascii="宋体" w:hAnsi="宋体"/>
                <w:b/>
                <w:szCs w:val="21"/>
              </w:rPr>
            </w:pPr>
            <w:r>
              <w:rPr>
                <w:rFonts w:hint="eastAsia" w:ascii="宋体" w:hAnsi="宋体"/>
                <w:b/>
                <w:szCs w:val="21"/>
              </w:rPr>
              <w:t>遵守认证认可条例、管理体系认证规则等相关文件。</w:t>
            </w:r>
          </w:p>
          <w:p w14:paraId="1B8634F7">
            <w:pPr>
              <w:pStyle w:val="19"/>
              <w:numPr>
                <w:ilvl w:val="0"/>
                <w:numId w:val="1"/>
              </w:numPr>
              <w:spacing w:beforeLines="50" w:line="300" w:lineRule="auto"/>
              <w:ind w:firstLineChars="0"/>
              <w:rPr>
                <w:rFonts w:ascii="宋体" w:hAnsi="宋体"/>
                <w:b/>
                <w:szCs w:val="21"/>
              </w:rPr>
            </w:pPr>
            <w:r>
              <w:rPr>
                <w:rFonts w:hint="eastAsia" w:ascii="宋体" w:hAnsi="宋体"/>
                <w:b/>
                <w:szCs w:val="21"/>
              </w:rPr>
              <w:t>提供的认证文件和资料、信息真实，与实际一致。</w:t>
            </w:r>
          </w:p>
          <w:p w14:paraId="24FA1E24">
            <w:pPr>
              <w:pStyle w:val="19"/>
              <w:numPr>
                <w:ilvl w:val="0"/>
                <w:numId w:val="1"/>
              </w:numPr>
              <w:spacing w:beforeLines="50" w:line="300" w:lineRule="auto"/>
              <w:ind w:firstLineChars="0"/>
              <w:rPr>
                <w:rFonts w:ascii="宋体" w:hAnsi="宋体"/>
                <w:b/>
                <w:szCs w:val="21"/>
              </w:rPr>
            </w:pPr>
            <w:r>
              <w:rPr>
                <w:rFonts w:hint="eastAsia" w:ascii="宋体" w:hAnsi="宋体"/>
                <w:b/>
                <w:szCs w:val="21"/>
              </w:rPr>
              <w:t>为认证实施提供所需要的设施。</w:t>
            </w:r>
          </w:p>
          <w:p w14:paraId="30FC83C5">
            <w:pPr>
              <w:pStyle w:val="19"/>
              <w:numPr>
                <w:ilvl w:val="0"/>
                <w:numId w:val="1"/>
              </w:numPr>
              <w:spacing w:beforeLines="50" w:line="300" w:lineRule="auto"/>
              <w:ind w:firstLineChars="0"/>
              <w:rPr>
                <w:rFonts w:ascii="宋体" w:hAnsi="宋体"/>
                <w:b/>
                <w:szCs w:val="21"/>
              </w:rPr>
            </w:pPr>
            <w:r>
              <w:rPr>
                <w:rFonts w:hint="eastAsia" w:ascii="宋体" w:hAnsi="宋体"/>
                <w:b/>
                <w:szCs w:val="21"/>
              </w:rPr>
              <w:t>在认证之前（包括接受认证审核过程中），未使用或正确的使用了认证证书和认证标志。</w:t>
            </w:r>
          </w:p>
          <w:p w14:paraId="6A54CA09">
            <w:pPr>
              <w:pStyle w:val="19"/>
              <w:numPr>
                <w:ilvl w:val="0"/>
                <w:numId w:val="1"/>
              </w:numPr>
              <w:spacing w:beforeLines="50" w:line="300" w:lineRule="auto"/>
              <w:ind w:firstLineChars="0"/>
              <w:rPr>
                <w:rFonts w:ascii="宋体" w:hAnsi="宋体"/>
                <w:b/>
                <w:szCs w:val="21"/>
              </w:rPr>
            </w:pPr>
            <w:r>
              <w:rPr>
                <w:rFonts w:hint="eastAsia" w:ascii="宋体" w:hAnsi="宋体"/>
                <w:b/>
                <w:szCs w:val="21"/>
              </w:rPr>
              <w:t>在申请认证或已认证的范围内持续满足认证要求。</w:t>
            </w:r>
          </w:p>
          <w:p w14:paraId="69FE331F">
            <w:pPr>
              <w:pStyle w:val="19"/>
              <w:numPr>
                <w:ilvl w:val="0"/>
                <w:numId w:val="1"/>
              </w:numPr>
              <w:spacing w:beforeLines="50" w:line="300" w:lineRule="auto"/>
              <w:ind w:firstLineChars="0"/>
              <w:rPr>
                <w:rFonts w:ascii="宋体" w:hAnsi="宋体"/>
                <w:b/>
                <w:szCs w:val="21"/>
              </w:rPr>
            </w:pPr>
            <w:r>
              <w:rPr>
                <w:rFonts w:hint="eastAsia" w:ascii="宋体" w:hAnsi="宋体"/>
                <w:b/>
                <w:szCs w:val="21"/>
              </w:rPr>
              <w:t>同意在认证要求变更时，做出相应的调整（如按期进行标准换版等）。</w:t>
            </w:r>
          </w:p>
          <w:p w14:paraId="784721BD">
            <w:pPr>
              <w:pStyle w:val="4"/>
              <w:numPr>
                <w:ilvl w:val="0"/>
                <w:numId w:val="1"/>
              </w:numPr>
              <w:spacing w:beforeLines="50" w:after="0" w:line="300" w:lineRule="auto"/>
              <w:ind w:leftChars="0"/>
              <w:rPr>
                <w:rFonts w:ascii="宋体" w:hAnsi="宋体"/>
                <w:b/>
                <w:color w:val="000000"/>
                <w:szCs w:val="21"/>
              </w:rPr>
            </w:pPr>
            <w:r>
              <w:rPr>
                <w:rFonts w:hint="eastAsia" w:ascii="宋体" w:hAnsi="宋体"/>
                <w:b/>
                <w:szCs w:val="21"/>
              </w:rPr>
              <w:t>无论认证通过与否保证按要求交纳认证费用。</w:t>
            </w:r>
          </w:p>
          <w:p w14:paraId="5B4A591E">
            <w:pPr>
              <w:pStyle w:val="4"/>
              <w:spacing w:beforeLines="50" w:after="0" w:line="300" w:lineRule="auto"/>
              <w:ind w:left="0" w:leftChars="0" w:firstLine="17" w:firstLineChars="8"/>
              <w:rPr>
                <w:rFonts w:ascii="宋体" w:hAnsi="宋体"/>
                <w:b/>
                <w:color w:val="0000FF"/>
                <w:szCs w:val="21"/>
              </w:rPr>
            </w:pPr>
            <w:r>
              <w:rPr>
                <w:rFonts w:hint="eastAsia" w:ascii="宋体" w:hAnsi="宋体"/>
                <w:b/>
                <w:color w:val="0000FF"/>
                <w:szCs w:val="21"/>
              </w:rPr>
              <w:t xml:space="preserve">客户代表签字（盖章）： </w:t>
            </w:r>
          </w:p>
          <w:p w14:paraId="775EEA1C">
            <w:pPr>
              <w:spacing w:beforeLines="50" w:line="300" w:lineRule="auto"/>
              <w:rPr>
                <w:rFonts w:ascii="宋体" w:hAnsi="宋体"/>
                <w:szCs w:val="21"/>
              </w:rPr>
            </w:pPr>
            <w:r>
              <w:rPr>
                <w:rFonts w:hint="eastAsia" w:ascii="宋体" w:hAnsi="宋体"/>
                <w:b/>
                <w:color w:val="auto"/>
                <w:szCs w:val="21"/>
              </w:rPr>
              <w:t>日期：</w:t>
            </w:r>
            <w:r>
              <w:rPr>
                <w:rFonts w:ascii="宋体" w:hAnsi="宋体"/>
                <w:b/>
                <w:color w:val="0000FF"/>
                <w:szCs w:val="21"/>
              </w:rPr>
              <w:t xml:space="preserve"> </w:t>
            </w:r>
          </w:p>
        </w:tc>
      </w:tr>
    </w:tbl>
    <w:p w14:paraId="2FCCF0D8">
      <w:pPr>
        <w:pStyle w:val="4"/>
        <w:spacing w:after="0" w:line="300" w:lineRule="auto"/>
        <w:ind w:left="0" w:leftChars="0" w:firstLine="0" w:firstLineChars="0"/>
        <w:rPr>
          <w:rFonts w:ascii="宋体"/>
          <w:color w:val="000000"/>
          <w:szCs w:val="21"/>
        </w:rPr>
      </w:pPr>
    </w:p>
    <w:p w14:paraId="5CE2DEE2">
      <w:pPr>
        <w:pStyle w:val="4"/>
        <w:spacing w:after="0" w:line="300" w:lineRule="auto"/>
        <w:ind w:left="210" w:leftChars="0" w:hanging="210" w:hangingChars="100"/>
        <w:rPr>
          <w:rFonts w:ascii="宋体"/>
          <w:color w:val="000000"/>
          <w:szCs w:val="21"/>
        </w:rPr>
      </w:pPr>
      <w:r>
        <w:rPr>
          <w:rFonts w:hint="eastAsia" w:ascii="宋体"/>
          <w:color w:val="000000"/>
          <w:szCs w:val="21"/>
        </w:rPr>
        <w:t>填写要求：</w:t>
      </w:r>
    </w:p>
    <w:p w14:paraId="4335961F">
      <w:pPr>
        <w:pStyle w:val="4"/>
        <w:spacing w:after="0" w:line="300" w:lineRule="auto"/>
        <w:ind w:left="210" w:leftChars="0" w:hanging="210" w:hangingChars="100"/>
        <w:rPr>
          <w:szCs w:val="21"/>
        </w:rPr>
      </w:pPr>
      <w:r>
        <w:rPr>
          <w:rFonts w:hint="eastAsia" w:ascii="宋体"/>
          <w:color w:val="000000"/>
          <w:szCs w:val="21"/>
        </w:rPr>
        <w:t>1、</w:t>
      </w:r>
      <w:r>
        <w:rPr>
          <w:rFonts w:hint="eastAsia" w:ascii="Arial" w:hAnsi="Arial" w:cs="Arial"/>
          <w:kern w:val="0"/>
          <w:szCs w:val="21"/>
        </w:rPr>
        <w:t>申请书</w:t>
      </w:r>
      <w:r>
        <w:rPr>
          <w:rFonts w:hint="eastAsia"/>
          <w:szCs w:val="21"/>
        </w:rPr>
        <w:t>应如实填写，与实际情况一致；</w:t>
      </w:r>
    </w:p>
    <w:p w14:paraId="24D0A49B">
      <w:pPr>
        <w:widowControl/>
        <w:spacing w:line="300" w:lineRule="auto"/>
        <w:rPr>
          <w:rFonts w:hint="eastAsia" w:ascii="宋体" w:hAnsi="宋体" w:cs="Arial" w:eastAsiaTheme="minorEastAsia"/>
          <w:b/>
          <w:kern w:val="0"/>
          <w:szCs w:val="21"/>
          <w:lang w:eastAsia="zh-CN"/>
        </w:rPr>
      </w:pPr>
      <w:r>
        <w:rPr>
          <w:rFonts w:hint="eastAsia"/>
          <w:szCs w:val="21"/>
        </w:rPr>
        <w:t>2、各项内容不得有空白处，未发生的项目应划斜杠，填写不完整的，将退回补充完</w:t>
      </w:r>
      <w:r>
        <w:rPr>
          <w:rFonts w:hint="eastAsia"/>
          <w:szCs w:val="21"/>
          <w:lang w:eastAsia="zh-CN"/>
        </w:rPr>
        <w:t>。</w:t>
      </w:r>
    </w:p>
    <w:p w14:paraId="4A981E57">
      <w:pPr>
        <w:widowControl/>
        <w:spacing w:line="300" w:lineRule="auto"/>
        <w:rPr>
          <w:rFonts w:ascii="宋体" w:hAnsi="宋体" w:cs="Arial"/>
          <w:b/>
          <w:kern w:val="0"/>
          <w:szCs w:val="21"/>
        </w:rPr>
      </w:pPr>
      <w:r>
        <w:rPr>
          <w:rFonts w:hint="eastAsia" w:ascii="宋体" w:hAnsi="宋体" w:cs="Arial"/>
          <w:b/>
          <w:kern w:val="0"/>
          <w:szCs w:val="21"/>
        </w:rPr>
        <w:t>客户</w:t>
      </w:r>
      <w:r>
        <w:rPr>
          <w:rFonts w:ascii="宋体" w:hAnsi="宋体" w:cs="Arial"/>
          <w:b/>
          <w:kern w:val="0"/>
          <w:szCs w:val="21"/>
        </w:rPr>
        <w:t>须提交</w:t>
      </w:r>
      <w:r>
        <w:rPr>
          <w:rFonts w:hint="eastAsia" w:ascii="宋体" w:hAnsi="宋体" w:cs="Arial"/>
          <w:b/>
          <w:kern w:val="0"/>
          <w:szCs w:val="21"/>
        </w:rPr>
        <w:t>的附件</w:t>
      </w:r>
    </w:p>
    <w:p w14:paraId="2A809E0E">
      <w:pPr>
        <w:widowControl/>
        <w:spacing w:line="300" w:lineRule="auto"/>
        <w:rPr>
          <w:rFonts w:ascii="宋体" w:hAnsi="宋体" w:cs="Arial"/>
          <w:b/>
          <w:kern w:val="0"/>
          <w:szCs w:val="21"/>
        </w:rPr>
      </w:pPr>
      <w:r>
        <w:rPr>
          <w:rFonts w:hint="eastAsia" w:ascii="宋体" w:hAnsi="宋体" w:cs="Arial"/>
          <w:b/>
          <w:kern w:val="0"/>
          <w:szCs w:val="21"/>
        </w:rPr>
        <w:t>认证须提供</w:t>
      </w:r>
    </w:p>
    <w:p w14:paraId="31BFA382">
      <w:pPr>
        <w:widowControl/>
        <w:numPr>
          <w:ilvl w:val="0"/>
          <w:numId w:val="2"/>
        </w:numPr>
        <w:spacing w:line="300" w:lineRule="auto"/>
        <w:rPr>
          <w:rFonts w:ascii="宋体" w:hAnsi="宋体" w:cs="Arial"/>
          <w:kern w:val="0"/>
          <w:szCs w:val="21"/>
        </w:rPr>
      </w:pPr>
      <w:r>
        <w:rPr>
          <w:rFonts w:hint="eastAsia" w:ascii="宋体" w:hAnsi="宋体" w:cs="Arial"/>
          <w:b/>
          <w:kern w:val="0"/>
          <w:szCs w:val="21"/>
        </w:rPr>
        <w:t>法律地位的证明文件（彩色拍照）</w:t>
      </w:r>
      <w:r>
        <w:rPr>
          <w:rFonts w:hint="eastAsia" w:ascii="宋体" w:hAnsi="宋体" w:cs="Arial"/>
          <w:kern w:val="0"/>
          <w:szCs w:val="21"/>
        </w:rPr>
        <w:t>；</w:t>
      </w:r>
    </w:p>
    <w:p w14:paraId="3B36638E">
      <w:pPr>
        <w:widowControl/>
        <w:numPr>
          <w:ilvl w:val="0"/>
          <w:numId w:val="2"/>
        </w:numPr>
        <w:spacing w:line="300" w:lineRule="auto"/>
        <w:rPr>
          <w:rFonts w:ascii="宋体" w:hAnsi="宋体" w:cs="Arial"/>
          <w:kern w:val="0"/>
          <w:szCs w:val="21"/>
        </w:rPr>
      </w:pPr>
      <w:r>
        <w:rPr>
          <w:rFonts w:hint="eastAsia" w:ascii="宋体" w:hAnsi="宋体" w:cs="Arial"/>
          <w:b/>
          <w:kern w:val="0"/>
          <w:szCs w:val="21"/>
        </w:rPr>
        <w:t>管理体系覆盖的活动所涉及法律</w:t>
      </w:r>
      <w:r>
        <w:rPr>
          <w:rFonts w:ascii="宋体" w:hAnsi="宋体" w:cs="Arial"/>
          <w:b/>
          <w:kern w:val="0"/>
          <w:szCs w:val="21"/>
        </w:rPr>
        <w:t>法规</w:t>
      </w:r>
      <w:r>
        <w:rPr>
          <w:rFonts w:hint="eastAsia" w:ascii="宋体" w:hAnsi="宋体" w:cs="Arial"/>
          <w:b/>
          <w:kern w:val="0"/>
          <w:szCs w:val="21"/>
        </w:rPr>
        <w:t>要求的行政许可</w:t>
      </w:r>
      <w:r>
        <w:rPr>
          <w:rFonts w:hint="eastAsia" w:asciiTheme="minorEastAsia" w:hAnsiTheme="minorEastAsia"/>
          <w:szCs w:val="21"/>
        </w:rPr>
        <w:t>□</w:t>
      </w:r>
      <w:r>
        <w:rPr>
          <w:rFonts w:hint="eastAsia" w:ascii="宋体" w:hAnsi="宋体" w:cs="Arial"/>
          <w:kern w:val="0"/>
          <w:szCs w:val="21"/>
        </w:rPr>
        <w:t>3C</w:t>
      </w:r>
      <w:r>
        <w:rPr>
          <w:rFonts w:ascii="宋体" w:hAnsi="宋体" w:cs="Arial"/>
          <w:kern w:val="0"/>
          <w:szCs w:val="21"/>
        </w:rPr>
        <w:t>证书</w:t>
      </w:r>
      <w:r>
        <w:rPr>
          <w:rFonts w:hint="eastAsia" w:ascii="宋体" w:hAnsi="宋体" w:cs="Arial"/>
          <w:kern w:val="0"/>
          <w:szCs w:val="21"/>
        </w:rPr>
        <w:t>、</w:t>
      </w:r>
      <w:r>
        <w:rPr>
          <w:rFonts w:hint="eastAsia" w:asciiTheme="minorEastAsia" w:hAnsiTheme="minorEastAsia"/>
          <w:szCs w:val="21"/>
        </w:rPr>
        <w:t>□</w:t>
      </w:r>
      <w:r>
        <w:rPr>
          <w:rFonts w:hint="eastAsia" w:ascii="宋体" w:hAnsi="宋体" w:cs="Arial"/>
          <w:kern w:val="0"/>
          <w:szCs w:val="21"/>
        </w:rPr>
        <w:t>生产许可证、</w:t>
      </w:r>
      <w:r>
        <w:rPr>
          <w:rFonts w:hint="eastAsia" w:asciiTheme="minorEastAsia" w:hAnsiTheme="minorEastAsia"/>
          <w:szCs w:val="21"/>
        </w:rPr>
        <w:t>□</w:t>
      </w:r>
      <w:r>
        <w:rPr>
          <w:rFonts w:hint="eastAsia" w:ascii="宋体" w:hAnsi="宋体" w:cs="Arial"/>
          <w:kern w:val="0"/>
          <w:szCs w:val="21"/>
        </w:rPr>
        <w:t>经营许可证、</w:t>
      </w:r>
      <w:r>
        <w:rPr>
          <w:rFonts w:hint="eastAsia" w:asciiTheme="minorEastAsia" w:hAnsiTheme="minorEastAsia"/>
          <w:szCs w:val="21"/>
        </w:rPr>
        <w:t>□</w:t>
      </w:r>
      <w:r>
        <w:rPr>
          <w:rFonts w:ascii="宋体" w:hAnsi="宋体" w:cs="Arial"/>
          <w:kern w:val="0"/>
          <w:szCs w:val="21"/>
        </w:rPr>
        <w:t>资质证书、</w:t>
      </w:r>
      <w:r>
        <w:rPr>
          <w:rFonts w:hint="eastAsia" w:asciiTheme="minorEastAsia" w:hAnsiTheme="minorEastAsia"/>
          <w:szCs w:val="21"/>
          <w:lang w:eastAsia="zh-CN"/>
        </w:rPr>
        <w:t>□</w:t>
      </w:r>
      <w:r>
        <w:rPr>
          <w:rFonts w:hint="eastAsia" w:ascii="宋体" w:hAnsi="宋体" w:cs="Arial"/>
          <w:kern w:val="0"/>
          <w:szCs w:val="21"/>
        </w:rPr>
        <w:t>特种设备制造许可证、</w:t>
      </w:r>
      <w:r>
        <w:rPr>
          <w:rFonts w:hint="eastAsia" w:asciiTheme="minorEastAsia" w:hAnsiTheme="minorEastAsia"/>
          <w:szCs w:val="21"/>
        </w:rPr>
        <w:t>□</w:t>
      </w:r>
      <w:r>
        <w:rPr>
          <w:rFonts w:hint="eastAsia" w:ascii="宋体" w:hAnsi="宋体" w:cs="Arial"/>
          <w:kern w:val="0"/>
          <w:szCs w:val="21"/>
        </w:rPr>
        <w:t>计量器具生产许可证、</w:t>
      </w:r>
      <w:r>
        <w:rPr>
          <w:rFonts w:hint="eastAsia" w:asciiTheme="minorEastAsia" w:hAnsiTheme="minorEastAsia"/>
          <w:szCs w:val="21"/>
        </w:rPr>
        <w:t>□</w:t>
      </w:r>
      <w:r>
        <w:rPr>
          <w:rFonts w:hint="eastAsia" w:ascii="宋体" w:hAnsi="宋体" w:cs="Arial"/>
          <w:kern w:val="0"/>
          <w:szCs w:val="21"/>
        </w:rPr>
        <w:t>电信产品入网许可证等</w:t>
      </w:r>
      <w:r>
        <w:rPr>
          <w:rFonts w:hint="eastAsia" w:ascii="宋体" w:hAnsi="宋体" w:cs="Arial"/>
          <w:b/>
          <w:kern w:val="0"/>
          <w:szCs w:val="21"/>
        </w:rPr>
        <w:t>（彩色拍照）</w:t>
      </w:r>
      <w:r>
        <w:rPr>
          <w:rFonts w:hint="eastAsia" w:ascii="宋体" w:hAnsi="宋体" w:cs="Arial"/>
          <w:kern w:val="0"/>
          <w:szCs w:val="21"/>
        </w:rPr>
        <w:t>；</w:t>
      </w:r>
    </w:p>
    <w:p w14:paraId="0F799CCF">
      <w:pPr>
        <w:widowControl/>
        <w:numPr>
          <w:ilvl w:val="0"/>
          <w:numId w:val="2"/>
        </w:numPr>
        <w:spacing w:line="300" w:lineRule="auto"/>
        <w:rPr>
          <w:rFonts w:ascii="宋体" w:hAnsi="宋体" w:cs="Arial"/>
          <w:kern w:val="0"/>
          <w:szCs w:val="21"/>
        </w:rPr>
      </w:pPr>
      <w:r>
        <w:rPr>
          <w:rFonts w:hint="eastAsia" w:ascii="宋体" w:hAnsi="宋体" w:cs="Arial"/>
          <w:kern w:val="0"/>
          <w:szCs w:val="21"/>
        </w:rPr>
        <w:t>管理体系成文信息（如管理手册及程序、管理体系大纲文件等）</w:t>
      </w:r>
    </w:p>
    <w:p w14:paraId="3F62A933">
      <w:pPr>
        <w:widowControl/>
        <w:numPr>
          <w:ilvl w:val="0"/>
          <w:numId w:val="2"/>
        </w:numPr>
        <w:spacing w:line="300" w:lineRule="auto"/>
        <w:rPr>
          <w:rFonts w:ascii="宋体" w:hAnsi="宋体" w:cs="Arial"/>
          <w:kern w:val="0"/>
          <w:szCs w:val="21"/>
        </w:rPr>
      </w:pPr>
      <w:r>
        <w:rPr>
          <w:rFonts w:hint="eastAsia" w:ascii="宋体" w:hAnsi="宋体" w:cs="Arial"/>
          <w:kern w:val="0"/>
          <w:szCs w:val="21"/>
        </w:rPr>
        <w:t>生产工艺流程图/服务流程图；</w:t>
      </w:r>
    </w:p>
    <w:p w14:paraId="001A3B87">
      <w:pPr>
        <w:widowControl/>
        <w:spacing w:line="300" w:lineRule="auto"/>
        <w:rPr>
          <w:rFonts w:ascii="宋体" w:hAnsi="宋体" w:cs="Arial"/>
          <w:b/>
          <w:kern w:val="0"/>
          <w:szCs w:val="21"/>
        </w:rPr>
      </w:pPr>
      <w:r>
        <w:rPr>
          <w:rFonts w:hint="eastAsia" w:ascii="宋体" w:hAnsi="宋体" w:cs="Arial"/>
          <w:b/>
          <w:kern w:val="0"/>
          <w:szCs w:val="21"/>
        </w:rPr>
        <w:t>多场所组织认证还须提供</w:t>
      </w:r>
    </w:p>
    <w:p w14:paraId="0269EF0D">
      <w:pPr>
        <w:pStyle w:val="19"/>
        <w:widowControl/>
        <w:numPr>
          <w:ilvl w:val="0"/>
          <w:numId w:val="3"/>
        </w:numPr>
        <w:spacing w:line="300" w:lineRule="auto"/>
        <w:ind w:firstLineChars="0"/>
        <w:rPr>
          <w:rFonts w:ascii="宋体" w:hAnsi="宋体" w:cs="Arial"/>
          <w:kern w:val="0"/>
          <w:szCs w:val="21"/>
        </w:rPr>
      </w:pPr>
      <w:r>
        <w:rPr>
          <w:rFonts w:hint="eastAsia" w:ascii="宋体" w:hAnsi="宋体" w:cs="Arial"/>
          <w:kern w:val="0"/>
          <w:szCs w:val="21"/>
        </w:rPr>
        <w:t>各场所相应的法律地位文件及许可文件</w:t>
      </w:r>
    </w:p>
    <w:p w14:paraId="4B544DAF">
      <w:pPr>
        <w:pStyle w:val="19"/>
        <w:widowControl/>
        <w:numPr>
          <w:ilvl w:val="0"/>
          <w:numId w:val="3"/>
        </w:numPr>
        <w:spacing w:line="300" w:lineRule="auto"/>
        <w:ind w:firstLineChars="0"/>
        <w:rPr>
          <w:rFonts w:ascii="宋体" w:hAnsi="宋体" w:cs="Arial"/>
          <w:kern w:val="0"/>
          <w:szCs w:val="21"/>
        </w:rPr>
      </w:pPr>
      <w:r>
        <w:rPr>
          <w:rFonts w:hint="eastAsia" w:ascii="宋体" w:hAnsi="宋体" w:cs="Arial"/>
          <w:kern w:val="0"/>
          <w:szCs w:val="21"/>
        </w:rPr>
        <w:t>表明场所之间确属同一组织同一体系的证明材料</w:t>
      </w:r>
    </w:p>
    <w:p w14:paraId="0AFE961D">
      <w:pPr>
        <w:pStyle w:val="19"/>
        <w:widowControl/>
        <w:numPr>
          <w:ilvl w:val="0"/>
          <w:numId w:val="3"/>
        </w:numPr>
        <w:spacing w:line="300" w:lineRule="auto"/>
        <w:ind w:firstLineChars="0"/>
        <w:rPr>
          <w:rFonts w:ascii="宋体" w:hAnsi="宋体" w:cs="Arial"/>
          <w:kern w:val="0"/>
          <w:szCs w:val="21"/>
        </w:rPr>
      </w:pPr>
      <w:r>
        <w:rPr>
          <w:rFonts w:hint="eastAsia" w:ascii="宋体" w:hAnsi="宋体" w:cs="Arial"/>
          <w:kern w:val="0"/>
          <w:szCs w:val="21"/>
        </w:rPr>
        <w:t>纳入管理体系的场所清单（固定场所、临时场所）</w:t>
      </w:r>
    </w:p>
    <w:p w14:paraId="73D387C7">
      <w:pPr>
        <w:pStyle w:val="19"/>
        <w:widowControl/>
        <w:numPr>
          <w:ilvl w:val="0"/>
          <w:numId w:val="3"/>
        </w:numPr>
        <w:spacing w:line="300" w:lineRule="auto"/>
        <w:ind w:firstLineChars="0"/>
        <w:rPr>
          <w:rFonts w:ascii="宋体" w:hAnsi="宋体" w:cs="Arial"/>
          <w:kern w:val="0"/>
          <w:szCs w:val="21"/>
        </w:rPr>
      </w:pPr>
      <w:r>
        <w:rPr>
          <w:rFonts w:hint="eastAsia" w:ascii="宋体" w:hAnsi="宋体" w:cs="Arial"/>
          <w:kern w:val="0"/>
          <w:szCs w:val="21"/>
        </w:rPr>
        <w:t>包含多场所的内部审核报告和管理评审报告</w:t>
      </w:r>
    </w:p>
    <w:p w14:paraId="1A1E54AE">
      <w:pPr>
        <w:widowControl/>
        <w:spacing w:line="300" w:lineRule="auto"/>
        <w:rPr>
          <w:rFonts w:ascii="宋体" w:hAnsi="宋体" w:cs="Arial"/>
          <w:b/>
          <w:kern w:val="0"/>
          <w:szCs w:val="21"/>
        </w:rPr>
      </w:pPr>
      <w:r>
        <w:rPr>
          <w:rFonts w:hint="eastAsia" w:ascii="宋体" w:hAnsi="宋体" w:cs="Arial"/>
          <w:b/>
          <w:kern w:val="0"/>
          <w:szCs w:val="21"/>
        </w:rPr>
        <w:t>环境管理体系认证还须提供</w:t>
      </w:r>
    </w:p>
    <w:p w14:paraId="2DB3C935">
      <w:pPr>
        <w:pStyle w:val="19"/>
        <w:widowControl/>
        <w:numPr>
          <w:ilvl w:val="0"/>
          <w:numId w:val="4"/>
        </w:numPr>
        <w:spacing w:line="300" w:lineRule="auto"/>
        <w:ind w:firstLineChars="0"/>
        <w:rPr>
          <w:rFonts w:asciiTheme="minorEastAsia" w:hAnsiTheme="minorEastAsia"/>
          <w:szCs w:val="21"/>
        </w:rPr>
      </w:pPr>
      <w:r>
        <w:rPr>
          <w:rFonts w:hint="eastAsia" w:ascii="宋体" w:hAnsi="宋体" w:cs="Arial"/>
          <w:kern w:val="0"/>
          <w:szCs w:val="21"/>
        </w:rPr>
        <w:t xml:space="preserve">环境影响报告书（表） </w:t>
      </w:r>
    </w:p>
    <w:p w14:paraId="2AB25BA2">
      <w:pPr>
        <w:pStyle w:val="19"/>
        <w:widowControl/>
        <w:numPr>
          <w:ilvl w:val="0"/>
          <w:numId w:val="4"/>
        </w:numPr>
        <w:spacing w:line="300" w:lineRule="auto"/>
        <w:ind w:firstLineChars="0"/>
        <w:rPr>
          <w:rFonts w:asciiTheme="minorEastAsia" w:hAnsiTheme="minorEastAsia"/>
          <w:szCs w:val="21"/>
        </w:rPr>
      </w:pPr>
      <w:r>
        <w:rPr>
          <w:rFonts w:hint="eastAsia" w:ascii="宋体" w:hAnsi="宋体" w:cs="Arial"/>
          <w:kern w:val="0"/>
          <w:szCs w:val="21"/>
        </w:rPr>
        <w:t xml:space="preserve">环境影响报告书（表）的批复（环保部门）    </w:t>
      </w:r>
    </w:p>
    <w:p w14:paraId="76911DA3">
      <w:pPr>
        <w:pStyle w:val="19"/>
        <w:widowControl/>
        <w:numPr>
          <w:ilvl w:val="0"/>
          <w:numId w:val="4"/>
        </w:numPr>
        <w:spacing w:line="300" w:lineRule="auto"/>
        <w:ind w:firstLineChars="0"/>
        <w:rPr>
          <w:rFonts w:ascii="宋体" w:hAnsi="宋体" w:cs="Arial"/>
          <w:kern w:val="0"/>
          <w:szCs w:val="21"/>
        </w:rPr>
      </w:pPr>
      <w:r>
        <w:rPr>
          <w:rFonts w:hint="eastAsia" w:ascii="宋体" w:hAnsi="宋体" w:cs="Arial"/>
          <w:kern w:val="0"/>
          <w:szCs w:val="21"/>
        </w:rPr>
        <w:t>环保“三同时”</w:t>
      </w:r>
      <w:r>
        <w:rPr>
          <w:rFonts w:ascii="宋体" w:hAnsi="宋体" w:cs="Arial"/>
          <w:kern w:val="0"/>
          <w:szCs w:val="21"/>
        </w:rPr>
        <w:t>验收报告</w:t>
      </w:r>
      <w:r>
        <w:rPr>
          <w:rFonts w:hint="eastAsia" w:ascii="宋体" w:hAnsi="宋体" w:cs="Arial"/>
          <w:kern w:val="0"/>
          <w:szCs w:val="21"/>
        </w:rPr>
        <w:t xml:space="preserve"> </w:t>
      </w:r>
    </w:p>
    <w:p w14:paraId="29487188">
      <w:pPr>
        <w:pStyle w:val="19"/>
        <w:widowControl/>
        <w:numPr>
          <w:ilvl w:val="0"/>
          <w:numId w:val="4"/>
        </w:numPr>
        <w:spacing w:line="300" w:lineRule="auto"/>
        <w:ind w:firstLineChars="0"/>
        <w:rPr>
          <w:rFonts w:ascii="宋体" w:hAnsi="宋体" w:cs="Arial"/>
          <w:kern w:val="0"/>
          <w:szCs w:val="21"/>
        </w:rPr>
      </w:pPr>
      <w:r>
        <w:rPr>
          <w:rFonts w:hint="eastAsia" w:asciiTheme="minorEastAsia" w:hAnsiTheme="minorEastAsia"/>
          <w:szCs w:val="21"/>
        </w:rPr>
        <w:t>提供环境影响报告书的还需提供</w:t>
      </w:r>
      <w:r>
        <w:rPr>
          <w:rFonts w:hint="eastAsia" w:ascii="宋体" w:hAnsi="宋体" w:cs="Arial"/>
          <w:kern w:val="0"/>
          <w:szCs w:val="21"/>
        </w:rPr>
        <w:t>组织平面布局图、排污管网图、原（辅）材料清单、危险化学品清单</w:t>
      </w:r>
    </w:p>
    <w:p w14:paraId="15FB3A37">
      <w:pPr>
        <w:pStyle w:val="19"/>
        <w:widowControl/>
        <w:numPr>
          <w:ilvl w:val="0"/>
          <w:numId w:val="4"/>
        </w:numPr>
        <w:spacing w:line="300" w:lineRule="auto"/>
        <w:ind w:firstLineChars="0"/>
        <w:rPr>
          <w:rFonts w:ascii="宋体" w:hAnsi="宋体" w:cs="Arial"/>
          <w:kern w:val="0"/>
          <w:szCs w:val="21"/>
        </w:rPr>
      </w:pPr>
      <w:r>
        <w:rPr>
          <w:rFonts w:hint="eastAsia" w:ascii="宋体" w:hAnsi="宋体" w:cs="Arial"/>
          <w:kern w:val="0"/>
          <w:szCs w:val="21"/>
        </w:rPr>
        <w:t>排污许可证</w:t>
      </w:r>
    </w:p>
    <w:p w14:paraId="616118D2">
      <w:pPr>
        <w:pStyle w:val="19"/>
        <w:widowControl/>
        <w:numPr>
          <w:ilvl w:val="0"/>
          <w:numId w:val="4"/>
        </w:numPr>
        <w:spacing w:line="300" w:lineRule="auto"/>
        <w:ind w:firstLineChars="0"/>
        <w:rPr>
          <w:rFonts w:ascii="宋体" w:hAnsi="宋体" w:cs="Arial"/>
          <w:kern w:val="0"/>
          <w:szCs w:val="21"/>
        </w:rPr>
      </w:pPr>
      <w:r>
        <w:rPr>
          <w:rFonts w:hint="eastAsia" w:ascii="宋体" w:hAnsi="宋体" w:cs="Arial"/>
          <w:kern w:val="0"/>
          <w:szCs w:val="21"/>
        </w:rPr>
        <w:t>近一年的环境监测报告</w:t>
      </w:r>
    </w:p>
    <w:p w14:paraId="165E3C7F">
      <w:pPr>
        <w:widowControl/>
        <w:spacing w:line="300" w:lineRule="auto"/>
        <w:rPr>
          <w:rFonts w:ascii="宋体" w:hAnsi="宋体" w:cs="Arial"/>
          <w:b/>
          <w:kern w:val="0"/>
          <w:szCs w:val="21"/>
        </w:rPr>
      </w:pPr>
      <w:r>
        <w:rPr>
          <w:rFonts w:hint="eastAsia" w:ascii="宋体" w:hAnsi="宋体" w:cs="Arial"/>
          <w:b/>
          <w:kern w:val="0"/>
          <w:szCs w:val="21"/>
        </w:rPr>
        <w:t>职业健康安全管理体系认证还须提供</w:t>
      </w:r>
    </w:p>
    <w:p w14:paraId="75AD7898">
      <w:pPr>
        <w:widowControl/>
        <w:spacing w:line="300" w:lineRule="auto"/>
        <w:rPr>
          <w:rFonts w:ascii="宋体" w:hAnsi="宋体" w:cs="Arial"/>
          <w:kern w:val="0"/>
          <w:szCs w:val="21"/>
        </w:rPr>
      </w:pPr>
      <w:r>
        <w:rPr>
          <w:rFonts w:hint="eastAsia" w:ascii="宋体" w:hAnsi="宋体" w:cs="Arial"/>
          <w:kern w:val="0"/>
          <w:szCs w:val="21"/>
        </w:rPr>
        <w:t>主要危险源和 OHS 风险清单（总经理或管理者代表签字）</w:t>
      </w:r>
    </w:p>
    <w:p w14:paraId="322B6447">
      <w:pPr>
        <w:widowControl/>
        <w:spacing w:line="300" w:lineRule="auto"/>
        <w:rPr>
          <w:rFonts w:ascii="宋体" w:hAnsi="宋体" w:cs="Arial"/>
          <w:kern w:val="0"/>
          <w:szCs w:val="21"/>
        </w:rPr>
      </w:pPr>
      <w:r>
        <w:rPr>
          <w:rFonts w:hint="eastAsia" w:ascii="宋体" w:hAnsi="宋体" w:cs="Arial"/>
          <w:kern w:val="0"/>
          <w:szCs w:val="21"/>
        </w:rPr>
        <w:t>主要危险材料清单（总经理或管理者代表签字）</w:t>
      </w:r>
    </w:p>
    <w:p w14:paraId="4AF8C897">
      <w:pPr>
        <w:widowControl/>
        <w:spacing w:line="300" w:lineRule="auto"/>
        <w:rPr>
          <w:rFonts w:ascii="宋体" w:hAnsi="宋体" w:cs="Arial"/>
          <w:kern w:val="0"/>
          <w:szCs w:val="21"/>
        </w:rPr>
      </w:pPr>
      <w:r>
        <w:rPr>
          <w:rFonts w:hint="eastAsia" w:ascii="宋体" w:hAnsi="宋体" w:cs="Arial"/>
          <w:kern w:val="0"/>
          <w:szCs w:val="21"/>
        </w:rPr>
        <w:t>适用的 OHS 法规中有关的法律义务清单（总经理或管理者代表签字）</w:t>
      </w:r>
    </w:p>
    <w:p w14:paraId="7B6F2C91">
      <w:pPr>
        <w:widowControl/>
        <w:spacing w:line="300" w:lineRule="auto"/>
        <w:rPr>
          <w:rFonts w:ascii="宋体" w:hAnsi="宋体" w:cs="Arial"/>
          <w:kern w:val="0"/>
          <w:szCs w:val="21"/>
        </w:rPr>
      </w:pPr>
      <w:r>
        <w:rPr>
          <w:rFonts w:hint="eastAsia" w:ascii="宋体" w:hAnsi="宋体" w:cs="Arial"/>
          <w:kern w:val="0"/>
          <w:szCs w:val="21"/>
        </w:rPr>
        <w:t>合规性评价报告</w:t>
      </w:r>
    </w:p>
    <w:p w14:paraId="4B119B70">
      <w:pPr>
        <w:widowControl/>
        <w:spacing w:line="300" w:lineRule="auto"/>
        <w:rPr>
          <w:rFonts w:ascii="宋体" w:hAnsi="宋体" w:cs="Arial"/>
          <w:kern w:val="0"/>
          <w:szCs w:val="21"/>
        </w:rPr>
      </w:pPr>
      <w:r>
        <w:rPr>
          <w:rFonts w:hint="eastAsia" w:ascii="宋体" w:hAnsi="宋体" w:cs="Arial"/>
          <w:kern w:val="0"/>
          <w:szCs w:val="21"/>
        </w:rPr>
        <w:t>安全评价报告（适用时）</w:t>
      </w:r>
    </w:p>
    <w:p w14:paraId="3A50616F">
      <w:pPr>
        <w:widowControl/>
        <w:spacing w:line="300" w:lineRule="auto"/>
        <w:rPr>
          <w:rFonts w:asciiTheme="minorEastAsia" w:hAnsiTheme="minorEastAsia"/>
          <w:szCs w:val="21"/>
        </w:rPr>
      </w:pPr>
      <w:r>
        <w:rPr>
          <w:rFonts w:hint="eastAsia" w:ascii="宋体" w:hAnsi="宋体" w:cs="Arial"/>
          <w:kern w:val="0"/>
          <w:szCs w:val="21"/>
        </w:rPr>
        <w:t xml:space="preserve">安全生产许可证（适用时）  </w:t>
      </w:r>
    </w:p>
    <w:p w14:paraId="37F20232">
      <w:pPr>
        <w:pStyle w:val="17"/>
        <w:spacing w:before="0" w:beforeAutospacing="0" w:after="0" w:afterAutospacing="0" w:line="300" w:lineRule="auto"/>
        <w:rPr>
          <w:b/>
          <w:sz w:val="21"/>
          <w:szCs w:val="21"/>
        </w:rPr>
      </w:pPr>
      <w:r>
        <w:rPr>
          <w:rFonts w:hint="eastAsia"/>
          <w:b/>
          <w:sz w:val="21"/>
          <w:szCs w:val="21"/>
        </w:rPr>
        <w:t>转换认证还须提交如下资料：</w:t>
      </w:r>
    </w:p>
    <w:p w14:paraId="0BF66248">
      <w:pPr>
        <w:numPr>
          <w:ilvl w:val="0"/>
          <w:numId w:val="5"/>
        </w:numPr>
        <w:autoSpaceDE w:val="0"/>
        <w:autoSpaceDN w:val="0"/>
        <w:adjustRightInd w:val="0"/>
        <w:spacing w:line="300" w:lineRule="auto"/>
        <w:jc w:val="left"/>
        <w:rPr>
          <w:rFonts w:ascii="宋体" w:hAnsi="宋体" w:cs="宋体"/>
          <w:kern w:val="0"/>
          <w:szCs w:val="21"/>
        </w:rPr>
      </w:pPr>
      <w:r>
        <w:rPr>
          <w:rFonts w:hint="eastAsia" w:ascii="宋体" w:hAnsi="宋体" w:cs="宋体"/>
          <w:kern w:val="0"/>
          <w:szCs w:val="21"/>
        </w:rPr>
        <w:t>原认证证书</w:t>
      </w:r>
      <w:r>
        <w:rPr>
          <w:rFonts w:hint="eastAsia" w:ascii="宋体" w:hAnsi="宋体" w:cs="Arial"/>
          <w:b/>
          <w:kern w:val="0"/>
          <w:szCs w:val="21"/>
        </w:rPr>
        <w:t>（彩色拍照）</w:t>
      </w:r>
      <w:r>
        <w:rPr>
          <w:rFonts w:hint="eastAsia" w:ascii="宋体" w:hAnsi="宋体" w:cs="Arial"/>
          <w:kern w:val="0"/>
          <w:szCs w:val="21"/>
        </w:rPr>
        <w:t>；</w:t>
      </w:r>
    </w:p>
    <w:p w14:paraId="40248649">
      <w:pPr>
        <w:numPr>
          <w:ilvl w:val="0"/>
          <w:numId w:val="5"/>
        </w:numPr>
        <w:autoSpaceDE w:val="0"/>
        <w:autoSpaceDN w:val="0"/>
        <w:adjustRightInd w:val="0"/>
        <w:spacing w:line="300" w:lineRule="auto"/>
        <w:jc w:val="left"/>
        <w:rPr>
          <w:rFonts w:ascii="宋体" w:hAnsi="宋体" w:cs="宋体"/>
          <w:kern w:val="0"/>
          <w:szCs w:val="21"/>
        </w:rPr>
      </w:pPr>
      <w:r>
        <w:rPr>
          <w:rFonts w:hint="eastAsia" w:ascii="宋体" w:hAnsi="宋体" w:cs="宋体"/>
          <w:kern w:val="0"/>
          <w:szCs w:val="21"/>
        </w:rPr>
        <w:t>本认证周期内历次审核或最近一次审核的审核报告；</w:t>
      </w:r>
    </w:p>
    <w:p w14:paraId="71E40BDA">
      <w:pPr>
        <w:numPr>
          <w:ilvl w:val="0"/>
          <w:numId w:val="5"/>
        </w:numPr>
        <w:autoSpaceDE w:val="0"/>
        <w:autoSpaceDN w:val="0"/>
        <w:adjustRightInd w:val="0"/>
        <w:spacing w:line="300" w:lineRule="auto"/>
        <w:jc w:val="left"/>
        <w:rPr>
          <w:rFonts w:ascii="宋体" w:hAnsi="宋体" w:cs="宋体"/>
          <w:kern w:val="0"/>
          <w:szCs w:val="21"/>
        </w:rPr>
      </w:pPr>
      <w:r>
        <w:rPr>
          <w:rFonts w:hint="eastAsia" w:ascii="宋体" w:hAnsi="宋体" w:cs="宋体"/>
          <w:kern w:val="0"/>
          <w:szCs w:val="21"/>
        </w:rPr>
        <w:t>最近一次审核的不合格报告及关闭材料。</w:t>
      </w:r>
    </w:p>
    <w:p w14:paraId="4209B2CD">
      <w:pPr>
        <w:rPr>
          <w:rFonts w:hint="eastAsia"/>
          <w:b/>
          <w:sz w:val="28"/>
          <w:szCs w:val="28"/>
          <w:lang w:eastAsia="zh-CN"/>
        </w:rPr>
      </w:pPr>
    </w:p>
    <w:p w14:paraId="2ACBFD34">
      <w:pPr>
        <w:rPr>
          <w:rFonts w:hint="eastAsia"/>
          <w:b/>
          <w:sz w:val="28"/>
          <w:szCs w:val="28"/>
          <w:lang w:eastAsia="zh-CN"/>
        </w:rPr>
      </w:pPr>
    </w:p>
    <w:p w14:paraId="2D0A4E2C">
      <w:pPr>
        <w:rPr>
          <w:rFonts w:hint="eastAsia"/>
          <w:b/>
          <w:sz w:val="28"/>
          <w:szCs w:val="28"/>
          <w:lang w:eastAsia="zh-CN"/>
        </w:rPr>
      </w:pPr>
    </w:p>
    <w:p w14:paraId="133795D0">
      <w:pPr>
        <w:rPr>
          <w:rFonts w:hint="eastAsia"/>
          <w:b/>
          <w:sz w:val="28"/>
          <w:szCs w:val="28"/>
          <w:lang w:eastAsia="zh-CN"/>
        </w:rPr>
      </w:pPr>
    </w:p>
    <w:p w14:paraId="4098BC39">
      <w:pPr>
        <w:rPr>
          <w:rFonts w:hint="eastAsia"/>
          <w:b/>
          <w:sz w:val="28"/>
          <w:szCs w:val="28"/>
          <w:lang w:eastAsia="zh-CN"/>
        </w:rPr>
      </w:pPr>
    </w:p>
    <w:p w14:paraId="23624659">
      <w:pPr>
        <w:rPr>
          <w:rFonts w:hint="eastAsia"/>
          <w:b/>
          <w:sz w:val="28"/>
          <w:szCs w:val="28"/>
          <w:lang w:eastAsia="zh-CN"/>
        </w:rPr>
      </w:pPr>
    </w:p>
    <w:p w14:paraId="01F8CEF7">
      <w:pPr>
        <w:rPr>
          <w:rFonts w:hint="eastAsia"/>
          <w:b/>
          <w:sz w:val="28"/>
          <w:szCs w:val="28"/>
          <w:lang w:eastAsia="zh-CN"/>
        </w:rPr>
      </w:pPr>
    </w:p>
    <w:p w14:paraId="79AFC76E">
      <w:pPr>
        <w:rPr>
          <w:rFonts w:hint="eastAsia"/>
          <w:b/>
          <w:sz w:val="28"/>
          <w:szCs w:val="28"/>
          <w:lang w:eastAsia="zh-CN"/>
        </w:rPr>
      </w:pPr>
    </w:p>
    <w:p w14:paraId="6A97286C">
      <w:pPr>
        <w:rPr>
          <w:rFonts w:hint="eastAsia"/>
          <w:b/>
          <w:sz w:val="28"/>
          <w:szCs w:val="28"/>
          <w:lang w:eastAsia="zh-CN"/>
        </w:rPr>
      </w:pPr>
    </w:p>
    <w:p w14:paraId="1B002C2B">
      <w:pPr>
        <w:rPr>
          <w:rFonts w:hint="eastAsia"/>
          <w:b/>
          <w:sz w:val="28"/>
          <w:szCs w:val="28"/>
          <w:lang w:eastAsia="zh-CN"/>
        </w:rPr>
      </w:pPr>
    </w:p>
    <w:p w14:paraId="40822491">
      <w:pPr>
        <w:rPr>
          <w:rFonts w:hint="eastAsia"/>
          <w:b/>
          <w:sz w:val="28"/>
          <w:szCs w:val="28"/>
          <w:lang w:eastAsia="zh-CN"/>
        </w:rPr>
      </w:pPr>
    </w:p>
    <w:p w14:paraId="7B6D7994">
      <w:pPr>
        <w:rPr>
          <w:rFonts w:hint="eastAsia"/>
          <w:b/>
          <w:sz w:val="28"/>
          <w:szCs w:val="28"/>
          <w:lang w:eastAsia="zh-CN"/>
        </w:rPr>
      </w:pPr>
    </w:p>
    <w:p w14:paraId="7F051BA8">
      <w:pPr>
        <w:rPr>
          <w:rFonts w:hint="eastAsia"/>
          <w:b/>
          <w:sz w:val="28"/>
          <w:szCs w:val="28"/>
          <w:lang w:eastAsia="zh-CN"/>
        </w:rPr>
      </w:pPr>
    </w:p>
    <w:p w14:paraId="3D85AF35">
      <w:pPr>
        <w:rPr>
          <w:rFonts w:hint="eastAsia"/>
          <w:b/>
          <w:sz w:val="28"/>
          <w:szCs w:val="28"/>
          <w:lang w:eastAsia="zh-CN"/>
        </w:rPr>
      </w:pPr>
    </w:p>
    <w:p w14:paraId="1B1D1B18">
      <w:pPr>
        <w:rPr>
          <w:rFonts w:hint="eastAsia"/>
          <w:b/>
          <w:sz w:val="28"/>
          <w:szCs w:val="28"/>
          <w:lang w:eastAsia="zh-CN"/>
        </w:rPr>
      </w:pPr>
    </w:p>
    <w:p w14:paraId="6BD545E5">
      <w:pPr>
        <w:rPr>
          <w:rFonts w:hint="eastAsia"/>
          <w:b/>
          <w:sz w:val="28"/>
          <w:szCs w:val="28"/>
          <w:lang w:eastAsia="zh-CN"/>
        </w:rPr>
      </w:pPr>
    </w:p>
    <w:p w14:paraId="6AADC2DA">
      <w:pPr>
        <w:rPr>
          <w:rFonts w:hint="eastAsia"/>
          <w:b/>
          <w:sz w:val="28"/>
          <w:szCs w:val="28"/>
          <w:lang w:eastAsia="zh-CN"/>
        </w:rPr>
      </w:pPr>
    </w:p>
    <w:p w14:paraId="7D9AC8EF">
      <w:pPr>
        <w:rPr>
          <w:rFonts w:hint="eastAsia"/>
          <w:b/>
          <w:sz w:val="28"/>
          <w:szCs w:val="28"/>
          <w:lang w:eastAsia="zh-CN"/>
        </w:rPr>
      </w:pPr>
    </w:p>
    <w:p w14:paraId="7FCB1CD1">
      <w:pPr>
        <w:rPr>
          <w:rFonts w:hint="eastAsia"/>
          <w:b/>
          <w:sz w:val="28"/>
          <w:szCs w:val="28"/>
          <w:lang w:eastAsia="zh-CN"/>
        </w:rPr>
      </w:pPr>
    </w:p>
    <w:p w14:paraId="6D9738AE">
      <w:pPr>
        <w:rPr>
          <w:rFonts w:hint="eastAsia"/>
          <w:b/>
          <w:sz w:val="28"/>
          <w:szCs w:val="28"/>
          <w:lang w:eastAsia="zh-CN"/>
        </w:rPr>
      </w:pPr>
    </w:p>
    <w:p w14:paraId="405E4C2C">
      <w:pPr>
        <w:rPr>
          <w:rFonts w:hint="eastAsia"/>
          <w:b/>
          <w:sz w:val="28"/>
          <w:szCs w:val="28"/>
          <w:lang w:eastAsia="zh-CN"/>
        </w:rPr>
      </w:pPr>
    </w:p>
    <w:p w14:paraId="778FC212">
      <w:pPr>
        <w:rPr>
          <w:rFonts w:hint="eastAsia"/>
          <w:b/>
          <w:sz w:val="28"/>
          <w:szCs w:val="28"/>
          <w:lang w:eastAsia="zh-CN"/>
        </w:rPr>
      </w:pPr>
    </w:p>
    <w:p w14:paraId="4C5321BF">
      <w:pPr>
        <w:rPr>
          <w:rFonts w:hint="eastAsia"/>
          <w:b/>
          <w:sz w:val="28"/>
          <w:szCs w:val="28"/>
          <w:lang w:eastAsia="zh-CN"/>
        </w:rPr>
      </w:pPr>
    </w:p>
    <w:p w14:paraId="09D65A03">
      <w:pPr>
        <w:rPr>
          <w:rFonts w:hint="eastAsia"/>
          <w:b/>
          <w:sz w:val="28"/>
          <w:szCs w:val="28"/>
          <w:lang w:eastAsia="zh-CN"/>
        </w:rPr>
      </w:pPr>
    </w:p>
    <w:p w14:paraId="32DD4608">
      <w:pPr>
        <w:rPr>
          <w:rFonts w:hint="eastAsia"/>
          <w:b/>
          <w:sz w:val="28"/>
          <w:szCs w:val="28"/>
          <w:lang w:eastAsia="zh-CN"/>
        </w:rPr>
      </w:pPr>
    </w:p>
    <w:p w14:paraId="5B18B49E">
      <w:pPr>
        <w:rPr>
          <w:rFonts w:hint="eastAsia"/>
          <w:b/>
          <w:sz w:val="28"/>
          <w:szCs w:val="28"/>
          <w:lang w:eastAsia="zh-CN"/>
        </w:rPr>
      </w:pPr>
    </w:p>
    <w:p w14:paraId="6939E0EB">
      <w:pPr>
        <w:rPr>
          <w:rFonts w:hint="eastAsia"/>
          <w:b/>
          <w:sz w:val="28"/>
          <w:szCs w:val="28"/>
          <w:lang w:eastAsia="zh-CN"/>
        </w:rPr>
      </w:pPr>
    </w:p>
    <w:p w14:paraId="4923F906">
      <w:pPr>
        <w:rPr>
          <w:rFonts w:hint="eastAsia"/>
          <w:b/>
          <w:sz w:val="28"/>
          <w:szCs w:val="28"/>
          <w:lang w:eastAsia="zh-CN"/>
        </w:rPr>
      </w:pPr>
    </w:p>
    <w:p w14:paraId="27E2679F">
      <w:pPr>
        <w:rPr>
          <w:rFonts w:hint="eastAsia"/>
          <w:b/>
          <w:sz w:val="28"/>
          <w:szCs w:val="28"/>
          <w:lang w:eastAsia="zh-CN"/>
        </w:rPr>
      </w:pPr>
      <w:bookmarkStart w:id="1" w:name="_GoBack"/>
      <w:bookmarkEnd w:id="1"/>
    </w:p>
    <w:p w14:paraId="2175D3EF">
      <w:pPr>
        <w:rPr>
          <w:rFonts w:hint="eastAsia"/>
          <w:b/>
          <w:sz w:val="28"/>
          <w:szCs w:val="28"/>
          <w:lang w:eastAsia="zh-CN"/>
        </w:rPr>
      </w:pPr>
    </w:p>
    <w:p w14:paraId="284C7E37">
      <w:pPr>
        <w:rPr>
          <w:rFonts w:hint="eastAsia"/>
          <w:b/>
          <w:sz w:val="28"/>
          <w:szCs w:val="28"/>
          <w:lang w:eastAsia="zh-CN"/>
        </w:rPr>
      </w:pPr>
    </w:p>
    <w:p w14:paraId="49970958">
      <w:pPr>
        <w:rPr>
          <w:rFonts w:hint="default"/>
          <w:b/>
          <w:sz w:val="28"/>
          <w:szCs w:val="28"/>
          <w:lang w:val="en-US" w:eastAsia="zh-CN"/>
        </w:rPr>
      </w:pPr>
      <w:r>
        <w:rPr>
          <w:rFonts w:hint="eastAsia"/>
          <w:b/>
          <w:sz w:val="28"/>
          <w:szCs w:val="28"/>
          <w:lang w:eastAsia="zh-CN"/>
        </w:rPr>
        <w:t>附件</w:t>
      </w:r>
      <w:r>
        <w:rPr>
          <w:rFonts w:hint="eastAsia"/>
          <w:b/>
          <w:sz w:val="28"/>
          <w:szCs w:val="28"/>
          <w:lang w:val="en-US" w:eastAsia="zh-CN"/>
        </w:rPr>
        <w:t>1：</w:t>
      </w:r>
    </w:p>
    <w:tbl>
      <w:tblPr>
        <w:tblStyle w:val="8"/>
        <w:tblpPr w:leftFromText="180" w:rightFromText="180" w:vertAnchor="page" w:horzAnchor="page" w:tblpX="1111" w:tblpY="158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47"/>
      </w:tblGrid>
      <w:tr w14:paraId="7FD5D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45" w:hRule="atLeast"/>
        </w:trPr>
        <w:tc>
          <w:tcPr>
            <w:tcW w:w="9747" w:type="dxa"/>
            <w:noWrap w:val="0"/>
            <w:vAlign w:val="top"/>
          </w:tcPr>
          <w:p w14:paraId="6CF42DAA">
            <w:pPr>
              <w:jc w:val="center"/>
              <w:rPr>
                <w:rFonts w:hint="eastAsia"/>
                <w:b/>
                <w:bCs/>
                <w:sz w:val="32"/>
              </w:rPr>
            </w:pPr>
            <w:r>
              <w:rPr>
                <w:rFonts w:hint="eastAsia"/>
                <w:b/>
                <w:bCs/>
                <w:sz w:val="32"/>
              </w:rPr>
              <w:t>关于申请认证企业如实申报员工总数的声明</w:t>
            </w:r>
          </w:p>
          <w:p w14:paraId="1BAFA9BE">
            <w:pPr>
              <w:spacing w:line="480" w:lineRule="auto"/>
              <w:jc w:val="center"/>
              <w:rPr>
                <w:rFonts w:hint="eastAsia"/>
                <w:b/>
                <w:sz w:val="36"/>
                <w:szCs w:val="36"/>
              </w:rPr>
            </w:pPr>
          </w:p>
          <w:p w14:paraId="09210A30">
            <w:pPr>
              <w:spacing w:line="360" w:lineRule="auto"/>
              <w:ind w:firstLine="480" w:firstLineChars="200"/>
              <w:rPr>
                <w:rFonts w:hint="eastAsia"/>
                <w:sz w:val="24"/>
              </w:rPr>
            </w:pPr>
            <w:r>
              <w:rPr>
                <w:rFonts w:hint="eastAsia"/>
                <w:sz w:val="24"/>
              </w:rPr>
              <w:t>根据国家认证认可监督管理委员会整顿认证市场、提高认证有效性的指示精神，我机构特作如下声明：</w:t>
            </w:r>
          </w:p>
          <w:p w14:paraId="20DBB404">
            <w:pPr>
              <w:spacing w:line="360" w:lineRule="auto"/>
              <w:ind w:firstLine="480" w:firstLineChars="200"/>
              <w:rPr>
                <w:rFonts w:hint="eastAsia"/>
                <w:sz w:val="24"/>
              </w:rPr>
            </w:pPr>
            <w:r>
              <w:rPr>
                <w:rFonts w:hint="eastAsia"/>
                <w:sz w:val="24"/>
              </w:rPr>
              <w:t>1、凡我机构工作人员（业务人员，审核员等）不得以任何借口要求或误导申请认证企业隐瞒、少报企业员工数量（注：此处表述的员工，指与企业质量管理体系有关的人员，党、政、工、团、财务等除外）。</w:t>
            </w:r>
          </w:p>
          <w:p w14:paraId="16A22ABC">
            <w:pPr>
              <w:spacing w:line="360" w:lineRule="auto"/>
              <w:ind w:firstLine="480" w:firstLineChars="200"/>
              <w:rPr>
                <w:rFonts w:hint="eastAsia"/>
                <w:sz w:val="24"/>
              </w:rPr>
            </w:pPr>
            <w:r>
              <w:rPr>
                <w:rFonts w:hint="eastAsia"/>
                <w:sz w:val="24"/>
              </w:rPr>
              <w:t>2、各申请认证企业务必据实申报本企业的实际员工数量，以便中心做出合理的审核安排。</w:t>
            </w:r>
          </w:p>
          <w:p w14:paraId="0C24DA33">
            <w:pPr>
              <w:spacing w:line="360" w:lineRule="auto"/>
              <w:ind w:firstLine="480" w:firstLineChars="200"/>
              <w:rPr>
                <w:rFonts w:hint="eastAsia"/>
                <w:sz w:val="24"/>
              </w:rPr>
            </w:pPr>
            <w:r>
              <w:rPr>
                <w:rFonts w:hint="eastAsia"/>
                <w:sz w:val="24"/>
              </w:rPr>
              <w:t>3、如发现申请认证企业申报的员工数量低于实际员工数量的60%时，将导致认证审核无效或认证证书被暂停、撤消的后果！</w:t>
            </w:r>
          </w:p>
          <w:p w14:paraId="060E6B3C">
            <w:pPr>
              <w:spacing w:line="360" w:lineRule="auto"/>
              <w:ind w:firstLine="480" w:firstLineChars="200"/>
              <w:rPr>
                <w:rFonts w:hint="eastAsia"/>
                <w:sz w:val="24"/>
              </w:rPr>
            </w:pPr>
            <w:r>
              <w:rPr>
                <w:rFonts w:hint="eastAsia"/>
                <w:sz w:val="24"/>
              </w:rPr>
              <w:t>特此声明！</w:t>
            </w:r>
          </w:p>
          <w:p w14:paraId="1A7EABEB">
            <w:pPr>
              <w:spacing w:line="360" w:lineRule="auto"/>
              <w:ind w:firstLine="480" w:firstLineChars="200"/>
              <w:rPr>
                <w:rFonts w:hint="eastAsia"/>
                <w:sz w:val="24"/>
              </w:rPr>
            </w:pPr>
          </w:p>
          <w:p w14:paraId="52B88FA5">
            <w:pPr>
              <w:wordWrap w:val="0"/>
              <w:spacing w:line="360" w:lineRule="auto"/>
              <w:ind w:firstLine="723" w:firstLineChars="200"/>
              <w:jc w:val="right"/>
              <w:rPr>
                <w:rFonts w:hint="eastAsia" w:ascii="宋体" w:hAnsi="宋体"/>
                <w:b/>
                <w:sz w:val="24"/>
              </w:rPr>
            </w:pPr>
            <w:r>
              <w:rPr>
                <w:rFonts w:ascii="宋体" w:hAnsi="宋体"/>
                <w:b/>
                <w:sz w:val="36"/>
                <w:szCs w:val="36"/>
              </w:rPr>
              <mc:AlternateContent>
                <mc:Choice Requires="wps">
                  <w:drawing>
                    <wp:anchor distT="0" distB="0" distL="114300" distR="114300" simplePos="0" relativeHeight="251660288" behindDoc="0" locked="0" layoutInCell="1" allowOverlap="1">
                      <wp:simplePos x="0" y="0"/>
                      <wp:positionH relativeFrom="column">
                        <wp:posOffset>17780</wp:posOffset>
                      </wp:positionH>
                      <wp:positionV relativeFrom="paragraph">
                        <wp:posOffset>495935</wp:posOffset>
                      </wp:positionV>
                      <wp:extent cx="6172200" cy="0"/>
                      <wp:effectExtent l="0" t="4445" r="0" b="5080"/>
                      <wp:wrapNone/>
                      <wp:docPr id="2" name="直接连接符 2"/>
                      <wp:cNvGraphicFramePr/>
                      <a:graphic xmlns:a="http://schemas.openxmlformats.org/drawingml/2006/main">
                        <a:graphicData uri="http://schemas.microsoft.com/office/word/2010/wordprocessingShape">
                          <wps:wsp>
                            <wps:cNvCnPr/>
                            <wps:spPr>
                              <a:xfrm>
                                <a:off x="0" y="0"/>
                                <a:ext cx="61722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4pt;margin-top:39.05pt;height:0pt;width:486pt;z-index:251660288;mso-width-relative:page;mso-height-relative:page;" filled="f" stroked="t" coordsize="21600,21600" o:gfxdata="UEsDBAoAAAAAAIdO4kAAAAAAAAAAAAAAAAAEAAAAZHJzL1BLAwQUAAAACACHTuJALmCA99MAAAAH&#10;AQAADwAAAGRycy9kb3ducmV2LnhtbE2Oy07DMBBF90j8gzVIbCpqJyBaQpwugOzYUEBsp/GQRMTj&#10;NHYf8PUMYgHL+9C9p1wd/aD2NMU+sIVsbkARN8H13Fp4ea4vlqBiQnY4BCYLnxRhVZ2elFi4cOAn&#10;2q9Tq2SEY4EWupTGQuvYdOQxzsNILNl7mDwmkVOr3YQHGfeDzo251h57locOR7rrqPlY77yFWL/S&#10;tv6aNTPzdtkGyrf3jw9o7flZZm5BJTqmvzL84As6VMK0CTt2UQ0WcgFPFhbLDJTEN4srMTa/hq5K&#10;/Z+/+gZQSwMEFAAAAAgAh07iQKqcFGL0AQAA5AMAAA4AAABkcnMvZTJvRG9jLnhtbK1TS44TMRDd&#10;I3EHy3vSSUszQCudWUwYNggiAQeo2O5uS/7J5fwuwQWQ2MGKJXtuw8wxKLszGRg2WdALd9lVflXv&#10;VXl+tbeGbVVE7V3LZ5MpZ8oJL7XrW/7xw82zF5xhAifBeKdaflDIrxZPn8x3oVG1H7yRKjICcdjs&#10;QsuHlEJTVSgGZQEnPihHzs5HC4m2sa9khB2hW1PV0+lltfNRhuiFQqTT5ejkR8R4DqDvOi3U0ouN&#10;VS6NqFEZSEQJBx2QL0q1XadEetd1qBIzLSemqayUhOx1XqvFHJo+Qhi0OJYA55TwiJMF7SjpCWoJ&#10;Cdgm6n+grBbRo+/SRHhbjUSKIsRiNn2kzfsBgipcSGoMJ9Hx/8GKt9tVZFq2vObMgaWG337+8evT&#10;17ufX2i9/f6N1VmkXcCGYq/dKh53GFYxM9530eY/cWH7IuzhJKzaJybo8HL2vKbecybufdXDxRAx&#10;vVbesmy03GiXOUMD2zeYKBmF3ofkY+PYruUvL+oLggMawI4aT6YNRAJdX+6iN1reaGPyDYz9+tpE&#10;toU8BOXLlAj3r7CcZAk4jHHFNY7HoEC+cpKlQyB5HL0KnkuwSnJmFD2ibBEgNAm0OSeSUhtHFWRV&#10;Rx2ztfbyQM3YhKj7gZSYlSqzh5pf6j0Oap6uP/cF6eFxLn4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LmCA99MAAAAHAQAADwAAAAAAAAABACAAAAAiAAAAZHJzL2Rvd25yZXYueG1sUEsBAhQAFAAA&#10;AAgAh07iQKqcFGL0AQAA5AMAAA4AAAAAAAAAAQAgAAAAIgEAAGRycy9lMm9Eb2MueG1sUEsFBgAA&#10;AAAGAAYAWQEAAIgFAAAAAA==&#10;">
                      <v:fill on="f" focussize="0,0"/>
                      <v:stroke color="#000000" joinstyle="round"/>
                      <v:imagedata o:title=""/>
                      <o:lock v:ext="edit" aspectratio="f"/>
                    </v:line>
                  </w:pict>
                </mc:Fallback>
              </mc:AlternateContent>
            </w:r>
            <w:r>
              <w:rPr>
                <w:rFonts w:hint="eastAsia"/>
                <w:b/>
                <w:sz w:val="24"/>
              </w:rPr>
              <w:t xml:space="preserve">                                               </w:t>
            </w:r>
            <w:r>
              <w:rPr>
                <w:rFonts w:hint="eastAsia"/>
                <w:sz w:val="24"/>
              </w:rPr>
              <w:t xml:space="preserve"> </w:t>
            </w:r>
            <w:r>
              <w:rPr>
                <w:rFonts w:hint="eastAsia"/>
                <w:sz w:val="24"/>
                <w:lang w:eastAsia="zh-CN"/>
              </w:rPr>
              <w:t>山东中梓富检认证</w:t>
            </w:r>
            <w:r>
              <w:rPr>
                <w:rFonts w:hint="eastAsia"/>
                <w:sz w:val="24"/>
              </w:rPr>
              <w:t xml:space="preserve">有限公司 </w:t>
            </w:r>
            <w:r>
              <w:rPr>
                <w:rFonts w:hint="eastAsia" w:ascii="宋体" w:hAnsi="宋体"/>
                <w:b/>
                <w:sz w:val="24"/>
              </w:rPr>
              <w:t xml:space="preserve">                                                       </w:t>
            </w:r>
          </w:p>
          <w:p w14:paraId="05D7221E">
            <w:pPr>
              <w:jc w:val="center"/>
              <w:rPr>
                <w:rFonts w:hint="eastAsia"/>
                <w:b/>
                <w:bCs/>
                <w:sz w:val="32"/>
              </w:rPr>
            </w:pPr>
            <w:r>
              <w:rPr>
                <w:rFonts w:hint="eastAsia"/>
                <w:b/>
                <w:bCs/>
                <w:sz w:val="32"/>
              </w:rPr>
              <w:t>申请认证企业声明</w:t>
            </w:r>
          </w:p>
          <w:p w14:paraId="365ED24A">
            <w:pPr>
              <w:spacing w:before="156" w:beforeLines="50" w:after="156" w:afterLines="50" w:line="360" w:lineRule="auto"/>
              <w:ind w:firstLine="480" w:firstLineChars="200"/>
              <w:rPr>
                <w:rFonts w:hint="eastAsia"/>
                <w:sz w:val="24"/>
              </w:rPr>
            </w:pPr>
            <w:r>
              <w:rPr>
                <w:rFonts w:hint="eastAsia"/>
                <w:sz w:val="24"/>
              </w:rPr>
              <w:t>我组织已阅见《声明》的内容，并承诺申报的本组织员工总数（共计</w:t>
            </w:r>
            <w:permStart w:id="0" w:edGrp="everyone"/>
            <w:r>
              <w:rPr>
                <w:rFonts w:hint="eastAsia"/>
                <w:sz w:val="24"/>
                <w:u w:val="single"/>
              </w:rPr>
              <w:t xml:space="preserve"> </w:t>
            </w:r>
            <w:r>
              <w:rPr>
                <w:rFonts w:hint="eastAsia"/>
                <w:sz w:val="24"/>
                <w:u w:val="single"/>
                <w:lang w:val="en-US" w:eastAsia="zh-CN"/>
              </w:rPr>
              <w:t xml:space="preserve">   </w:t>
            </w:r>
            <w:r>
              <w:rPr>
                <w:rFonts w:hint="eastAsia"/>
                <w:sz w:val="24"/>
                <w:u w:val="single"/>
              </w:rPr>
              <w:t xml:space="preserve"> </w:t>
            </w:r>
            <w:permEnd w:id="0"/>
            <w:r>
              <w:rPr>
                <w:rFonts w:hint="eastAsia"/>
                <w:sz w:val="24"/>
              </w:rPr>
              <w:t>人）包含工作场所外人员属实，如有不符，愿承担因此而导致的相关责任和后果。</w:t>
            </w:r>
          </w:p>
          <w:p w14:paraId="6CF7C7E1">
            <w:pPr>
              <w:spacing w:line="360" w:lineRule="auto"/>
              <w:ind w:firstLine="480" w:firstLineChars="200"/>
              <w:rPr>
                <w:rFonts w:hint="eastAsia"/>
                <w:sz w:val="24"/>
              </w:rPr>
            </w:pPr>
          </w:p>
          <w:p w14:paraId="7BBE0F1F">
            <w:pPr>
              <w:spacing w:line="360" w:lineRule="auto"/>
              <w:ind w:firstLine="480" w:firstLineChars="200"/>
              <w:rPr>
                <w:rFonts w:hint="eastAsia"/>
                <w:sz w:val="24"/>
              </w:rPr>
            </w:pPr>
          </w:p>
          <w:p w14:paraId="5C4883A3">
            <w:pPr>
              <w:spacing w:line="360" w:lineRule="auto"/>
              <w:ind w:firstLine="480" w:firstLineChars="200"/>
              <w:rPr>
                <w:rFonts w:hint="eastAsia"/>
                <w:sz w:val="24"/>
              </w:rPr>
            </w:pPr>
          </w:p>
          <w:p w14:paraId="11135ABD">
            <w:pPr>
              <w:spacing w:before="156" w:beforeLines="50" w:after="156" w:afterLines="50" w:line="360" w:lineRule="auto"/>
              <w:rPr>
                <w:rFonts w:hint="eastAsia"/>
                <w:color w:val="0000FF"/>
                <w:sz w:val="24"/>
              </w:rPr>
            </w:pPr>
            <w:r>
              <w:rPr>
                <w:rFonts w:hint="eastAsia"/>
                <w:color w:val="0000FF"/>
                <w:sz w:val="24"/>
              </w:rPr>
              <w:t xml:space="preserve">承诺人(法定代表人或最高管理者签字):         </w:t>
            </w:r>
          </w:p>
          <w:p w14:paraId="19C84EF6">
            <w:pPr>
              <w:spacing w:before="156" w:beforeLines="50" w:after="156" w:afterLines="50" w:line="360" w:lineRule="auto"/>
              <w:ind w:firstLine="480" w:firstLineChars="200"/>
              <w:rPr>
                <w:rFonts w:hint="eastAsia"/>
                <w:color w:val="0000FF"/>
                <w:sz w:val="24"/>
              </w:rPr>
            </w:pPr>
            <w:r>
              <w:rPr>
                <w:rFonts w:hint="eastAsia"/>
                <w:color w:val="0000FF"/>
                <w:sz w:val="24"/>
              </w:rPr>
              <w:t xml:space="preserve"> </w:t>
            </w:r>
          </w:p>
          <w:p w14:paraId="7F1373F9">
            <w:pPr>
              <w:spacing w:before="156" w:beforeLines="50" w:after="156" w:afterLines="50" w:line="360" w:lineRule="auto"/>
              <w:rPr>
                <w:rFonts w:hint="eastAsia" w:ascii="宋体" w:hAnsi="宋体"/>
                <w:sz w:val="28"/>
              </w:rPr>
            </w:pPr>
            <w:r>
              <w:rPr>
                <w:rFonts w:hint="eastAsia"/>
                <w:color w:val="0000FF"/>
                <w:sz w:val="24"/>
              </w:rPr>
              <w:t xml:space="preserve">单位(章): </w:t>
            </w:r>
            <w:r>
              <w:rPr>
                <w:rFonts w:hint="eastAsia"/>
                <w:color w:val="0000FF"/>
                <w:sz w:val="24"/>
                <w:lang w:val="en-US" w:eastAsia="zh-CN"/>
              </w:rPr>
              <w:t xml:space="preserve">               </w:t>
            </w:r>
            <w:r>
              <w:rPr>
                <w:rFonts w:hint="eastAsia"/>
                <w:color w:val="0000FF"/>
                <w:sz w:val="24"/>
              </w:rPr>
              <w:t xml:space="preserve">   </w:t>
            </w:r>
            <w:permStart w:id="1" w:edGrp="everyone"/>
            <w:permEnd w:id="1"/>
          </w:p>
        </w:tc>
      </w:tr>
    </w:tbl>
    <w:p w14:paraId="2B2D4F42">
      <w:pPr>
        <w:rPr>
          <w:rFonts w:hint="default"/>
          <w:b/>
          <w:sz w:val="28"/>
          <w:szCs w:val="28"/>
          <w:lang w:val="en-US" w:eastAsia="zh-CN"/>
        </w:rPr>
      </w:pPr>
    </w:p>
    <w:p w14:paraId="5C7BEBB6">
      <w:pPr>
        <w:rPr>
          <w:rFonts w:hint="eastAsia"/>
          <w:b/>
          <w:sz w:val="28"/>
          <w:szCs w:val="28"/>
          <w:lang w:eastAsia="zh-CN"/>
        </w:rPr>
      </w:pPr>
    </w:p>
    <w:p w14:paraId="27D2ED90">
      <w:pPr>
        <w:rPr>
          <w:rFonts w:hint="eastAsia"/>
          <w:b/>
          <w:sz w:val="28"/>
          <w:szCs w:val="28"/>
          <w:lang w:eastAsia="zh-CN"/>
        </w:rPr>
      </w:pPr>
    </w:p>
    <w:p w14:paraId="728A277D">
      <w:pPr>
        <w:rPr>
          <w:rFonts w:hint="eastAsia"/>
          <w:b/>
          <w:sz w:val="28"/>
          <w:szCs w:val="28"/>
          <w:lang w:val="en-US" w:eastAsia="zh-CN"/>
        </w:rPr>
      </w:pPr>
      <w:r>
        <w:rPr>
          <w:rFonts w:hint="eastAsia"/>
          <w:b/>
          <w:sz w:val="28"/>
          <w:szCs w:val="28"/>
          <w:lang w:eastAsia="zh-CN"/>
        </w:rPr>
        <w:t>附件</w:t>
      </w:r>
      <w:r>
        <w:rPr>
          <w:rFonts w:hint="eastAsia"/>
          <w:b/>
          <w:sz w:val="28"/>
          <w:szCs w:val="28"/>
          <w:lang w:val="en-US" w:eastAsia="zh-CN"/>
        </w:rPr>
        <w:t>2：</w:t>
      </w:r>
    </w:p>
    <w:p w14:paraId="2DA21E40">
      <w:pPr>
        <w:jc w:val="center"/>
        <w:rPr>
          <w:rFonts w:hint="eastAsia"/>
          <w:b/>
          <w:bCs/>
          <w:sz w:val="32"/>
        </w:rPr>
      </w:pPr>
      <w:r>
        <w:rPr>
          <w:rFonts w:hint="eastAsia"/>
          <w:b/>
          <w:bCs/>
          <w:sz w:val="32"/>
        </w:rPr>
        <w:t>一体化管理体系整合程度调查表</w:t>
      </w:r>
    </w:p>
    <w:tbl>
      <w:tblPr>
        <w:tblStyle w:val="8"/>
        <w:tblW w:w="963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74"/>
        <w:gridCol w:w="567"/>
        <w:gridCol w:w="1783"/>
        <w:gridCol w:w="4880"/>
        <w:gridCol w:w="1535"/>
      </w:tblGrid>
      <w:tr w14:paraId="447D5B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224" w:type="dxa"/>
            <w:gridSpan w:val="3"/>
            <w:noWrap w:val="0"/>
            <w:vAlign w:val="center"/>
          </w:tcPr>
          <w:p w14:paraId="4272472B">
            <w:pPr>
              <w:spacing w:line="360" w:lineRule="auto"/>
              <w:jc w:val="center"/>
              <w:rPr>
                <w:rFonts w:hint="eastAsia" w:ascii="Tahoma" w:hAnsi="Tahoma" w:cs="Tahoma" w:eastAsiaTheme="minorEastAsia"/>
                <w:color w:val="0000FF"/>
                <w:lang w:eastAsia="zh-CN"/>
              </w:rPr>
            </w:pPr>
            <w:r>
              <w:rPr>
                <w:rFonts w:hint="eastAsia" w:ascii="Tahoma" w:hAnsi="宋体" w:cs="Tahoma"/>
                <w:color w:val="0000FF"/>
              </w:rPr>
              <w:t>申请组织</w:t>
            </w:r>
            <w:r>
              <w:rPr>
                <w:rFonts w:ascii="Tahoma" w:hAnsi="宋体" w:cs="Tahoma"/>
                <w:color w:val="0000FF"/>
              </w:rPr>
              <w:t>名称</w:t>
            </w:r>
            <w:r>
              <w:rPr>
                <w:rFonts w:hint="eastAsia" w:ascii="Tahoma" w:hAnsi="宋体" w:cs="Tahoma"/>
                <w:color w:val="0000FF"/>
                <w:lang w:eastAsia="zh-CN"/>
              </w:rPr>
              <w:t>（盖章）</w:t>
            </w:r>
          </w:p>
        </w:tc>
        <w:tc>
          <w:tcPr>
            <w:tcW w:w="6415" w:type="dxa"/>
            <w:gridSpan w:val="2"/>
            <w:noWrap w:val="0"/>
            <w:vAlign w:val="center"/>
          </w:tcPr>
          <w:p w14:paraId="2FF56129">
            <w:pPr>
              <w:spacing w:line="360" w:lineRule="auto"/>
              <w:rPr>
                <w:rFonts w:hint="eastAsia" w:ascii="Tahoma" w:hAnsi="Tahoma" w:cs="Tahoma"/>
              </w:rPr>
            </w:pPr>
          </w:p>
        </w:tc>
      </w:tr>
      <w:tr w14:paraId="5B4398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224" w:type="dxa"/>
            <w:gridSpan w:val="3"/>
            <w:noWrap w:val="0"/>
            <w:vAlign w:val="center"/>
          </w:tcPr>
          <w:p w14:paraId="2DDDBC6F">
            <w:pPr>
              <w:spacing w:line="360" w:lineRule="auto"/>
              <w:jc w:val="center"/>
              <w:rPr>
                <w:rFonts w:hint="eastAsia" w:ascii="Tahoma" w:hAnsi="宋体" w:cs="Tahoma"/>
                <w:color w:val="0000FF"/>
              </w:rPr>
            </w:pPr>
            <w:r>
              <w:rPr>
                <w:rFonts w:hint="eastAsia" w:ascii="宋体" w:hAnsi="宋体"/>
                <w:color w:val="0000FF"/>
                <w:sz w:val="24"/>
              </w:rPr>
              <w:t xml:space="preserve"> </w:t>
            </w:r>
            <w:r>
              <w:rPr>
                <w:rFonts w:hint="eastAsia" w:ascii="Tahoma" w:hAnsi="宋体" w:cs="Tahoma"/>
                <w:color w:val="0000FF"/>
              </w:rPr>
              <w:t xml:space="preserve">受审核方代表（签字）： </w:t>
            </w:r>
          </w:p>
        </w:tc>
        <w:tc>
          <w:tcPr>
            <w:tcW w:w="6415" w:type="dxa"/>
            <w:gridSpan w:val="2"/>
            <w:noWrap w:val="0"/>
            <w:vAlign w:val="center"/>
          </w:tcPr>
          <w:p w14:paraId="4CFA677A">
            <w:pPr>
              <w:spacing w:line="360" w:lineRule="auto"/>
              <w:jc w:val="left"/>
              <w:rPr>
                <w:rFonts w:ascii="Tahoma" w:hAnsi="Tahoma" w:cs="Tahoma"/>
              </w:rPr>
            </w:pPr>
          </w:p>
        </w:tc>
      </w:tr>
      <w:tr w14:paraId="4C03DE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224" w:type="dxa"/>
            <w:gridSpan w:val="3"/>
            <w:noWrap w:val="0"/>
            <w:vAlign w:val="center"/>
          </w:tcPr>
          <w:p w14:paraId="12C48A6E">
            <w:pPr>
              <w:spacing w:line="360" w:lineRule="auto"/>
              <w:jc w:val="center"/>
              <w:rPr>
                <w:rFonts w:ascii="Tahoma" w:hAnsi="Tahoma" w:cs="Tahoma"/>
              </w:rPr>
            </w:pPr>
            <w:r>
              <w:rPr>
                <w:rFonts w:hint="eastAsia" w:ascii="Tahoma" w:hAnsi="宋体" w:cs="Tahoma"/>
              </w:rPr>
              <w:t>多体系</w:t>
            </w:r>
            <w:r>
              <w:rPr>
                <w:rFonts w:ascii="Tahoma" w:hAnsi="宋体" w:cs="Tahoma"/>
              </w:rPr>
              <w:t>结合审核标准</w:t>
            </w:r>
          </w:p>
        </w:tc>
        <w:tc>
          <w:tcPr>
            <w:tcW w:w="6415" w:type="dxa"/>
            <w:gridSpan w:val="2"/>
            <w:noWrap w:val="0"/>
            <w:vAlign w:val="center"/>
          </w:tcPr>
          <w:p w14:paraId="38E43F6F">
            <w:pPr>
              <w:spacing w:line="360" w:lineRule="auto"/>
              <w:jc w:val="left"/>
              <w:rPr>
                <w:rFonts w:hint="eastAsia" w:ascii="Tahoma" w:hAnsi="Tahoma" w:eastAsia="宋体" w:cs="Tahoma"/>
                <w:lang w:val="en-US" w:eastAsia="zh-CN"/>
              </w:rPr>
            </w:pPr>
          </w:p>
        </w:tc>
      </w:tr>
      <w:tr w14:paraId="4E1213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46" w:hRule="atLeast"/>
          <w:jc w:val="center"/>
        </w:trPr>
        <w:tc>
          <w:tcPr>
            <w:tcW w:w="874" w:type="dxa"/>
            <w:noWrap w:val="0"/>
            <w:vAlign w:val="center"/>
          </w:tcPr>
          <w:p w14:paraId="3213DDB2">
            <w:pPr>
              <w:spacing w:line="360" w:lineRule="auto"/>
              <w:jc w:val="center"/>
              <w:rPr>
                <w:rFonts w:ascii="Tahoma" w:hAnsi="Tahoma" w:cs="Tahoma"/>
                <w:szCs w:val="21"/>
              </w:rPr>
            </w:pPr>
            <w:r>
              <w:rPr>
                <w:rFonts w:ascii="Tahoma" w:hAnsi="宋体" w:cs="Tahoma"/>
                <w:szCs w:val="21"/>
              </w:rPr>
              <w:t>序号</w:t>
            </w:r>
          </w:p>
        </w:tc>
        <w:tc>
          <w:tcPr>
            <w:tcW w:w="7230" w:type="dxa"/>
            <w:gridSpan w:val="3"/>
            <w:noWrap w:val="0"/>
            <w:vAlign w:val="center"/>
          </w:tcPr>
          <w:p w14:paraId="217789BF">
            <w:pPr>
              <w:spacing w:line="360" w:lineRule="auto"/>
              <w:jc w:val="center"/>
              <w:rPr>
                <w:rFonts w:ascii="Tahoma" w:hAnsi="Tahoma" w:cs="Tahoma"/>
                <w:szCs w:val="21"/>
              </w:rPr>
            </w:pPr>
            <w:r>
              <w:rPr>
                <w:rFonts w:hint="eastAsia" w:ascii="Tahoma" w:hAnsi="宋体" w:cs="Tahoma"/>
                <w:szCs w:val="21"/>
              </w:rPr>
              <w:t>一体化管理体系整合程度</w:t>
            </w:r>
            <w:r>
              <w:rPr>
                <w:rFonts w:ascii="Tahoma" w:hAnsi="宋体" w:cs="Tahoma"/>
                <w:szCs w:val="21"/>
              </w:rPr>
              <w:t>评价项目</w:t>
            </w:r>
          </w:p>
        </w:tc>
        <w:tc>
          <w:tcPr>
            <w:tcW w:w="1535" w:type="dxa"/>
            <w:noWrap w:val="0"/>
            <w:vAlign w:val="center"/>
          </w:tcPr>
          <w:p w14:paraId="7C3B3F9C">
            <w:pPr>
              <w:spacing w:line="360" w:lineRule="auto"/>
              <w:jc w:val="center"/>
              <w:rPr>
                <w:rFonts w:ascii="Tahoma" w:hAnsi="宋体" w:cs="Tahoma"/>
                <w:szCs w:val="21"/>
              </w:rPr>
            </w:pPr>
            <w:r>
              <w:rPr>
                <w:rFonts w:hint="eastAsia" w:ascii="Tahoma" w:hAnsi="宋体" w:cs="Tahoma"/>
                <w:szCs w:val="21"/>
              </w:rPr>
              <w:t>申请自评</w:t>
            </w:r>
          </w:p>
          <w:p w14:paraId="32592F2F">
            <w:pPr>
              <w:spacing w:line="360" w:lineRule="auto"/>
              <w:jc w:val="center"/>
              <w:rPr>
                <w:rFonts w:ascii="Tahoma" w:hAnsi="Tahoma" w:cs="Tahoma"/>
                <w:b/>
                <w:szCs w:val="21"/>
              </w:rPr>
            </w:pPr>
            <w:r>
              <w:rPr>
                <w:rFonts w:hint="eastAsia" w:ascii="Tahoma" w:hAnsi="Tahoma" w:cs="Tahoma"/>
                <w:szCs w:val="21"/>
              </w:rPr>
              <w:t>（</w:t>
            </w:r>
            <w:r>
              <w:rPr>
                <w:rFonts w:ascii="Tahoma" w:hAnsi="Tahoma" w:cs="Tahoma"/>
                <w:b/>
                <w:szCs w:val="21"/>
              </w:rPr>
              <w:t>√</w:t>
            </w:r>
            <w:r>
              <w:rPr>
                <w:rFonts w:ascii="Tahoma" w:hAnsi="宋体" w:cs="Tahoma"/>
                <w:szCs w:val="21"/>
              </w:rPr>
              <w:t>或</w:t>
            </w:r>
            <w:r>
              <w:rPr>
                <w:rFonts w:ascii="Tahoma" w:hAnsi="宋体" w:cs="Tahoma"/>
                <w:b/>
                <w:szCs w:val="21"/>
              </w:rPr>
              <w:t>〤</w:t>
            </w:r>
            <w:r>
              <w:rPr>
                <w:rFonts w:hint="eastAsia" w:ascii="Tahoma" w:hAnsi="Tahoma" w:cs="Tahoma"/>
                <w:szCs w:val="21"/>
              </w:rPr>
              <w:t>）</w:t>
            </w:r>
          </w:p>
        </w:tc>
      </w:tr>
      <w:tr w14:paraId="06A853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74" w:type="dxa"/>
            <w:noWrap w:val="0"/>
            <w:vAlign w:val="center"/>
          </w:tcPr>
          <w:p w14:paraId="0BF0B8B1">
            <w:pPr>
              <w:spacing w:line="360" w:lineRule="auto"/>
              <w:jc w:val="center"/>
              <w:rPr>
                <w:rFonts w:ascii="Tahoma" w:hAnsi="Tahoma" w:cs="Tahoma"/>
                <w:szCs w:val="21"/>
              </w:rPr>
            </w:pPr>
            <w:r>
              <w:rPr>
                <w:rFonts w:ascii="Tahoma" w:hAnsi="Tahoma" w:cs="Tahoma"/>
                <w:szCs w:val="21"/>
              </w:rPr>
              <w:t>1</w:t>
            </w:r>
          </w:p>
        </w:tc>
        <w:tc>
          <w:tcPr>
            <w:tcW w:w="7230" w:type="dxa"/>
            <w:gridSpan w:val="3"/>
            <w:noWrap w:val="0"/>
            <w:vAlign w:val="center"/>
          </w:tcPr>
          <w:p w14:paraId="3BA7E90C">
            <w:pPr>
              <w:spacing w:line="360" w:lineRule="auto"/>
              <w:jc w:val="left"/>
              <w:rPr>
                <w:rFonts w:ascii="Tahoma" w:hAnsi="Tahoma" w:cs="Tahoma"/>
                <w:szCs w:val="21"/>
              </w:rPr>
            </w:pPr>
            <w:r>
              <w:rPr>
                <w:rFonts w:ascii="Tahoma" w:hAnsi="宋体" w:cs="Tahoma"/>
                <w:szCs w:val="21"/>
              </w:rPr>
              <w:t>是否建立了一套整合的管理体系文件，适宜时，包括适度融合的作业文件？</w:t>
            </w:r>
          </w:p>
        </w:tc>
        <w:tc>
          <w:tcPr>
            <w:tcW w:w="1535" w:type="dxa"/>
            <w:noWrap w:val="0"/>
            <w:vAlign w:val="center"/>
          </w:tcPr>
          <w:p w14:paraId="04FF0577">
            <w:pPr>
              <w:spacing w:line="360" w:lineRule="auto"/>
              <w:ind w:right="74"/>
              <w:jc w:val="center"/>
              <w:rPr>
                <w:rFonts w:ascii="Tahoma" w:hAnsi="Tahoma" w:cs="Tahoma"/>
                <w:szCs w:val="21"/>
              </w:rPr>
            </w:pPr>
          </w:p>
        </w:tc>
      </w:tr>
      <w:tr w14:paraId="042529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74" w:type="dxa"/>
            <w:noWrap w:val="0"/>
            <w:vAlign w:val="center"/>
          </w:tcPr>
          <w:p w14:paraId="46D6CE77">
            <w:pPr>
              <w:spacing w:line="360" w:lineRule="auto"/>
              <w:jc w:val="center"/>
              <w:rPr>
                <w:rFonts w:ascii="Tahoma" w:hAnsi="Tahoma" w:cs="Tahoma"/>
                <w:szCs w:val="21"/>
              </w:rPr>
            </w:pPr>
            <w:r>
              <w:rPr>
                <w:rFonts w:ascii="Tahoma" w:hAnsi="Tahoma" w:cs="Tahoma"/>
                <w:szCs w:val="21"/>
              </w:rPr>
              <w:t>2</w:t>
            </w:r>
          </w:p>
        </w:tc>
        <w:tc>
          <w:tcPr>
            <w:tcW w:w="7230" w:type="dxa"/>
            <w:gridSpan w:val="3"/>
            <w:noWrap w:val="0"/>
            <w:vAlign w:val="center"/>
          </w:tcPr>
          <w:p w14:paraId="2F456926">
            <w:pPr>
              <w:spacing w:line="360" w:lineRule="auto"/>
              <w:jc w:val="left"/>
              <w:rPr>
                <w:rFonts w:ascii="Tahoma" w:hAnsi="Tahoma" w:cs="Tahoma"/>
                <w:szCs w:val="21"/>
              </w:rPr>
            </w:pPr>
            <w:r>
              <w:rPr>
                <w:rFonts w:ascii="Tahoma" w:hAnsi="宋体" w:cs="Tahoma"/>
                <w:szCs w:val="21"/>
              </w:rPr>
              <w:t>管理评审是否考虑了每个管理体系绩效和有效性的信息，并针对与组织总体经营战略和计划的一致性进行了评审？</w:t>
            </w:r>
          </w:p>
        </w:tc>
        <w:tc>
          <w:tcPr>
            <w:tcW w:w="1535" w:type="dxa"/>
            <w:noWrap w:val="0"/>
            <w:vAlign w:val="center"/>
          </w:tcPr>
          <w:p w14:paraId="626AC044">
            <w:pPr>
              <w:spacing w:line="360" w:lineRule="auto"/>
              <w:ind w:right="74"/>
              <w:jc w:val="center"/>
              <w:rPr>
                <w:rFonts w:ascii="Tahoma" w:hAnsi="Tahoma" w:cs="Tahoma"/>
                <w:szCs w:val="21"/>
              </w:rPr>
            </w:pPr>
          </w:p>
        </w:tc>
      </w:tr>
      <w:tr w14:paraId="43501D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74" w:type="dxa"/>
            <w:noWrap w:val="0"/>
            <w:vAlign w:val="center"/>
          </w:tcPr>
          <w:p w14:paraId="0F307C5A">
            <w:pPr>
              <w:spacing w:line="360" w:lineRule="auto"/>
              <w:jc w:val="center"/>
              <w:rPr>
                <w:rFonts w:ascii="Tahoma" w:hAnsi="Tahoma" w:cs="Tahoma"/>
                <w:szCs w:val="21"/>
              </w:rPr>
            </w:pPr>
            <w:r>
              <w:rPr>
                <w:rFonts w:ascii="Tahoma" w:hAnsi="Tahoma" w:cs="Tahoma"/>
                <w:szCs w:val="21"/>
              </w:rPr>
              <w:t>3</w:t>
            </w:r>
          </w:p>
        </w:tc>
        <w:tc>
          <w:tcPr>
            <w:tcW w:w="7230" w:type="dxa"/>
            <w:gridSpan w:val="3"/>
            <w:noWrap w:val="0"/>
            <w:vAlign w:val="center"/>
          </w:tcPr>
          <w:p w14:paraId="1138756F">
            <w:pPr>
              <w:spacing w:line="360" w:lineRule="auto"/>
              <w:jc w:val="left"/>
              <w:rPr>
                <w:rFonts w:ascii="Tahoma" w:hAnsi="Tahoma" w:cs="Tahoma"/>
                <w:szCs w:val="21"/>
              </w:rPr>
            </w:pPr>
            <w:r>
              <w:rPr>
                <w:rFonts w:ascii="Tahoma" w:hAnsi="宋体" w:cs="Tahoma"/>
                <w:szCs w:val="21"/>
              </w:rPr>
              <w:t>内部审核是否覆盖了每个管理体系标准的所有适用要求？</w:t>
            </w:r>
          </w:p>
        </w:tc>
        <w:tc>
          <w:tcPr>
            <w:tcW w:w="1535" w:type="dxa"/>
            <w:noWrap w:val="0"/>
            <w:vAlign w:val="center"/>
          </w:tcPr>
          <w:p w14:paraId="3DBF35B1">
            <w:pPr>
              <w:spacing w:line="360" w:lineRule="auto"/>
              <w:ind w:right="74"/>
              <w:jc w:val="center"/>
              <w:rPr>
                <w:rFonts w:ascii="Tahoma" w:hAnsi="Tahoma" w:cs="Tahoma"/>
                <w:szCs w:val="21"/>
              </w:rPr>
            </w:pPr>
          </w:p>
        </w:tc>
      </w:tr>
      <w:tr w14:paraId="2D9913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74" w:type="dxa"/>
            <w:noWrap w:val="0"/>
            <w:vAlign w:val="center"/>
          </w:tcPr>
          <w:p w14:paraId="56B28D2B">
            <w:pPr>
              <w:spacing w:line="360" w:lineRule="auto"/>
              <w:jc w:val="center"/>
              <w:rPr>
                <w:rFonts w:ascii="Tahoma" w:hAnsi="Tahoma" w:cs="Tahoma"/>
                <w:szCs w:val="21"/>
              </w:rPr>
            </w:pPr>
            <w:r>
              <w:rPr>
                <w:rFonts w:ascii="Tahoma" w:hAnsi="Tahoma" w:cs="Tahoma"/>
                <w:szCs w:val="21"/>
              </w:rPr>
              <w:t>4</w:t>
            </w:r>
          </w:p>
        </w:tc>
        <w:tc>
          <w:tcPr>
            <w:tcW w:w="7230" w:type="dxa"/>
            <w:gridSpan w:val="3"/>
            <w:noWrap w:val="0"/>
            <w:vAlign w:val="center"/>
          </w:tcPr>
          <w:p w14:paraId="3BB98E4B">
            <w:pPr>
              <w:spacing w:line="360" w:lineRule="auto"/>
              <w:jc w:val="left"/>
              <w:rPr>
                <w:rFonts w:ascii="Tahoma" w:hAnsi="Tahoma" w:cs="Tahoma"/>
                <w:szCs w:val="21"/>
              </w:rPr>
            </w:pPr>
            <w:r>
              <w:rPr>
                <w:rFonts w:ascii="Tahoma" w:hAnsi="宋体" w:cs="Tahoma"/>
                <w:szCs w:val="21"/>
              </w:rPr>
              <w:t>对于管理方针和目标，包括方针制定、目标设定、实现措施的策划与评价等，是否采用了一体化方法？</w:t>
            </w:r>
          </w:p>
        </w:tc>
        <w:tc>
          <w:tcPr>
            <w:tcW w:w="1535" w:type="dxa"/>
            <w:noWrap w:val="0"/>
            <w:vAlign w:val="center"/>
          </w:tcPr>
          <w:p w14:paraId="2F7D89D4">
            <w:pPr>
              <w:spacing w:line="360" w:lineRule="auto"/>
              <w:ind w:right="74"/>
              <w:jc w:val="center"/>
              <w:rPr>
                <w:rFonts w:ascii="Tahoma" w:hAnsi="Tahoma" w:cs="Tahoma"/>
                <w:szCs w:val="21"/>
              </w:rPr>
            </w:pPr>
          </w:p>
        </w:tc>
      </w:tr>
      <w:tr w14:paraId="009615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74" w:type="dxa"/>
            <w:noWrap w:val="0"/>
            <w:vAlign w:val="center"/>
          </w:tcPr>
          <w:p w14:paraId="3F4139C7">
            <w:pPr>
              <w:spacing w:line="360" w:lineRule="auto"/>
              <w:jc w:val="center"/>
              <w:rPr>
                <w:rFonts w:ascii="Tahoma" w:hAnsi="Tahoma" w:cs="Tahoma"/>
                <w:szCs w:val="21"/>
              </w:rPr>
            </w:pPr>
            <w:r>
              <w:rPr>
                <w:rFonts w:ascii="Tahoma" w:hAnsi="Tahoma" w:cs="Tahoma"/>
                <w:szCs w:val="21"/>
              </w:rPr>
              <w:t>5</w:t>
            </w:r>
          </w:p>
        </w:tc>
        <w:tc>
          <w:tcPr>
            <w:tcW w:w="7230" w:type="dxa"/>
            <w:gridSpan w:val="3"/>
            <w:noWrap w:val="0"/>
            <w:vAlign w:val="center"/>
          </w:tcPr>
          <w:p w14:paraId="1994E568">
            <w:pPr>
              <w:spacing w:line="360" w:lineRule="auto"/>
              <w:jc w:val="left"/>
              <w:rPr>
                <w:rFonts w:ascii="Tahoma" w:hAnsi="Tahoma" w:cs="Tahoma"/>
                <w:szCs w:val="21"/>
              </w:rPr>
            </w:pPr>
            <w:r>
              <w:rPr>
                <w:rFonts w:ascii="Tahoma" w:hAnsi="宋体" w:cs="Tahoma"/>
                <w:szCs w:val="21"/>
              </w:rPr>
              <w:t>在管理体系过程确定过程中，是否将每个管理体系所需</w:t>
            </w:r>
            <w:r>
              <w:rPr>
                <w:rFonts w:hint="eastAsia" w:ascii="Tahoma" w:hAnsi="宋体" w:cs="Tahoma"/>
                <w:szCs w:val="21"/>
              </w:rPr>
              <w:t>的</w:t>
            </w:r>
            <w:r>
              <w:rPr>
                <w:rFonts w:ascii="Tahoma" w:hAnsi="宋体" w:cs="Tahoma"/>
                <w:szCs w:val="21"/>
              </w:rPr>
              <w:t>过程进行了整合？</w:t>
            </w:r>
          </w:p>
        </w:tc>
        <w:tc>
          <w:tcPr>
            <w:tcW w:w="1535" w:type="dxa"/>
            <w:noWrap w:val="0"/>
            <w:vAlign w:val="center"/>
          </w:tcPr>
          <w:p w14:paraId="1A33C17E">
            <w:pPr>
              <w:spacing w:line="360" w:lineRule="auto"/>
              <w:ind w:right="74"/>
              <w:jc w:val="center"/>
              <w:rPr>
                <w:rFonts w:ascii="Tahoma" w:hAnsi="Tahoma" w:cs="Tahoma"/>
                <w:szCs w:val="21"/>
              </w:rPr>
            </w:pPr>
          </w:p>
        </w:tc>
      </w:tr>
      <w:tr w14:paraId="4F248B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74" w:type="dxa"/>
            <w:noWrap w:val="0"/>
            <w:vAlign w:val="center"/>
          </w:tcPr>
          <w:p w14:paraId="76DE33DF">
            <w:pPr>
              <w:spacing w:line="360" w:lineRule="auto"/>
              <w:jc w:val="center"/>
              <w:rPr>
                <w:rFonts w:ascii="Tahoma" w:hAnsi="Tahoma" w:cs="Tahoma"/>
                <w:szCs w:val="21"/>
              </w:rPr>
            </w:pPr>
            <w:r>
              <w:rPr>
                <w:rFonts w:ascii="Tahoma" w:hAnsi="Tahoma" w:cs="Tahoma"/>
                <w:szCs w:val="21"/>
              </w:rPr>
              <w:t>6</w:t>
            </w:r>
          </w:p>
        </w:tc>
        <w:tc>
          <w:tcPr>
            <w:tcW w:w="7230" w:type="dxa"/>
            <w:gridSpan w:val="3"/>
            <w:noWrap w:val="0"/>
            <w:vAlign w:val="center"/>
          </w:tcPr>
          <w:p w14:paraId="29B4A9D5">
            <w:pPr>
              <w:spacing w:line="360" w:lineRule="auto"/>
              <w:jc w:val="left"/>
              <w:rPr>
                <w:rFonts w:ascii="Tahoma" w:hAnsi="Tahoma" w:cs="Tahoma"/>
                <w:szCs w:val="21"/>
              </w:rPr>
            </w:pPr>
            <w:r>
              <w:rPr>
                <w:rFonts w:ascii="Tahoma" w:hAnsi="宋体" w:cs="Tahoma"/>
                <w:szCs w:val="21"/>
              </w:rPr>
              <w:t>对于组织的改进机制，如纠正和纠正措施、测量和持续改进活动等，是否采用了一体化方法？</w:t>
            </w:r>
          </w:p>
        </w:tc>
        <w:tc>
          <w:tcPr>
            <w:tcW w:w="1535" w:type="dxa"/>
            <w:noWrap w:val="0"/>
            <w:vAlign w:val="center"/>
          </w:tcPr>
          <w:p w14:paraId="2FBBAE1C">
            <w:pPr>
              <w:spacing w:line="360" w:lineRule="auto"/>
              <w:ind w:right="74"/>
              <w:jc w:val="center"/>
              <w:rPr>
                <w:rFonts w:ascii="Tahoma" w:hAnsi="Tahoma" w:cs="Tahoma"/>
                <w:szCs w:val="21"/>
              </w:rPr>
            </w:pPr>
          </w:p>
        </w:tc>
      </w:tr>
      <w:tr w14:paraId="19F757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74" w:type="dxa"/>
            <w:noWrap w:val="0"/>
            <w:vAlign w:val="center"/>
          </w:tcPr>
          <w:p w14:paraId="309B0A6C">
            <w:pPr>
              <w:spacing w:line="360" w:lineRule="auto"/>
              <w:jc w:val="center"/>
              <w:rPr>
                <w:rFonts w:ascii="Tahoma" w:hAnsi="Tahoma" w:cs="Tahoma"/>
                <w:szCs w:val="21"/>
              </w:rPr>
            </w:pPr>
            <w:r>
              <w:rPr>
                <w:rFonts w:ascii="Tahoma" w:hAnsi="Tahoma" w:cs="Tahoma"/>
                <w:szCs w:val="21"/>
              </w:rPr>
              <w:t>7</w:t>
            </w:r>
          </w:p>
        </w:tc>
        <w:tc>
          <w:tcPr>
            <w:tcW w:w="7230" w:type="dxa"/>
            <w:gridSpan w:val="3"/>
            <w:noWrap w:val="0"/>
            <w:vAlign w:val="center"/>
          </w:tcPr>
          <w:p w14:paraId="20B341A6">
            <w:pPr>
              <w:spacing w:line="360" w:lineRule="auto"/>
              <w:jc w:val="left"/>
              <w:rPr>
                <w:rFonts w:ascii="Tahoma" w:hAnsi="Tahoma" w:cs="Tahoma"/>
                <w:szCs w:val="21"/>
              </w:rPr>
            </w:pPr>
            <w:r>
              <w:rPr>
                <w:rFonts w:ascii="Tahoma" w:hAnsi="宋体" w:cs="Tahoma"/>
                <w:szCs w:val="21"/>
              </w:rPr>
              <w:t>管理支持和管理职责确定过程中，为确保符合每个管理体系标准的要求是否采用了一体化方法？</w:t>
            </w:r>
          </w:p>
        </w:tc>
        <w:tc>
          <w:tcPr>
            <w:tcW w:w="1535" w:type="dxa"/>
            <w:noWrap w:val="0"/>
            <w:vAlign w:val="center"/>
          </w:tcPr>
          <w:p w14:paraId="4D12A5D8">
            <w:pPr>
              <w:spacing w:line="360" w:lineRule="auto"/>
              <w:ind w:right="74"/>
              <w:jc w:val="center"/>
              <w:rPr>
                <w:rFonts w:ascii="Tahoma" w:hAnsi="Tahoma" w:cs="Tahoma"/>
                <w:szCs w:val="21"/>
              </w:rPr>
            </w:pPr>
          </w:p>
        </w:tc>
      </w:tr>
      <w:tr w14:paraId="7246E6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3" w:hRule="atLeast"/>
          <w:jc w:val="center"/>
        </w:trPr>
        <w:tc>
          <w:tcPr>
            <w:tcW w:w="1441" w:type="dxa"/>
            <w:gridSpan w:val="2"/>
            <w:noWrap w:val="0"/>
            <w:vAlign w:val="center"/>
          </w:tcPr>
          <w:p w14:paraId="68389717">
            <w:pPr>
              <w:spacing w:line="480" w:lineRule="auto"/>
              <w:jc w:val="center"/>
              <w:rPr>
                <w:rFonts w:hint="eastAsia" w:ascii="Tahoma" w:hAnsi="Tahoma" w:cs="Tahoma"/>
                <w:szCs w:val="21"/>
              </w:rPr>
            </w:pPr>
            <w:r>
              <w:rPr>
                <w:rFonts w:ascii="Tahoma" w:hAnsi="宋体" w:cs="Tahoma"/>
              </w:rPr>
              <w:t>自</w:t>
            </w:r>
            <w:r>
              <w:rPr>
                <w:rFonts w:hint="eastAsia" w:ascii="Tahoma" w:hAnsi="宋体" w:cs="Tahoma"/>
              </w:rPr>
              <w:t>评结果</w:t>
            </w:r>
          </w:p>
        </w:tc>
        <w:tc>
          <w:tcPr>
            <w:tcW w:w="8198" w:type="dxa"/>
            <w:gridSpan w:val="3"/>
            <w:noWrap w:val="0"/>
            <w:vAlign w:val="center"/>
          </w:tcPr>
          <w:p w14:paraId="5C8048AF">
            <w:pPr>
              <w:spacing w:line="480" w:lineRule="auto"/>
              <w:rPr>
                <w:rFonts w:hint="eastAsia" w:ascii="Tahoma" w:hAnsi="Tahoma" w:cs="Tahoma"/>
                <w:szCs w:val="21"/>
              </w:rPr>
            </w:pPr>
            <w:r>
              <w:rPr>
                <w:rFonts w:hint="eastAsia" w:ascii="Tahoma" w:hAnsi="Tahoma" w:cs="Tahoma"/>
                <w:szCs w:val="21"/>
              </w:rPr>
              <w:t>一体化管理体系整合程度：  %。</w:t>
            </w:r>
          </w:p>
        </w:tc>
      </w:tr>
    </w:tbl>
    <w:p w14:paraId="41EBFC79">
      <w:pPr>
        <w:spacing w:line="360" w:lineRule="auto"/>
        <w:ind w:right="95" w:firstLine="4440" w:firstLineChars="1850"/>
        <w:rPr>
          <w:rFonts w:ascii="黑体" w:hAnsi="宋体" w:eastAsia="黑体"/>
          <w:sz w:val="24"/>
        </w:rPr>
      </w:pPr>
    </w:p>
    <w:p w14:paraId="1C31BBC9">
      <w:pPr>
        <w:spacing w:line="360" w:lineRule="exact"/>
        <w:jc w:val="left"/>
        <w:rPr>
          <w:rFonts w:hint="eastAsia" w:ascii="宋体" w:hAnsi="宋体" w:eastAsia="宋体" w:cs="宋体"/>
          <w:sz w:val="18"/>
          <w:szCs w:val="18"/>
        </w:rPr>
      </w:pPr>
      <w:r>
        <w:rPr>
          <w:rFonts w:hint="eastAsia" w:ascii="宋体" w:hAnsi="宋体" w:eastAsia="宋体" w:cs="宋体"/>
          <w:sz w:val="18"/>
          <w:szCs w:val="18"/>
        </w:rPr>
        <w:t>注1：</w:t>
      </w:r>
      <w:r>
        <w:rPr>
          <w:rFonts w:hint="eastAsia" w:ascii="宋体" w:hAnsi="宋体" w:eastAsia="宋体" w:cs="宋体"/>
          <w:b/>
          <w:sz w:val="18"/>
          <w:szCs w:val="18"/>
        </w:rPr>
        <w:t>初次认证申请时</w:t>
      </w:r>
      <w:r>
        <w:rPr>
          <w:rFonts w:hint="eastAsia" w:ascii="宋体" w:hAnsi="宋体" w:eastAsia="宋体" w:cs="宋体"/>
          <w:sz w:val="18"/>
          <w:szCs w:val="18"/>
        </w:rPr>
        <w:t>，申请组织应如实填写本表，连同《管理体系认证申请书》一起提交。认证机构申请评审人员应基于申请组织提供的信息做出一体化程度初步评价，供审核方案策划。</w:t>
      </w:r>
    </w:p>
    <w:p w14:paraId="44747676">
      <w:pPr>
        <w:spacing w:line="360" w:lineRule="exact"/>
        <w:jc w:val="left"/>
        <w:rPr>
          <w:rFonts w:hint="eastAsia" w:ascii="宋体" w:hAnsi="宋体" w:eastAsia="宋体" w:cs="宋体"/>
          <w:sz w:val="18"/>
          <w:szCs w:val="18"/>
        </w:rPr>
      </w:pPr>
      <w:r>
        <w:rPr>
          <w:rFonts w:hint="eastAsia" w:ascii="宋体" w:hAnsi="宋体" w:eastAsia="宋体" w:cs="宋体"/>
          <w:sz w:val="18"/>
          <w:szCs w:val="18"/>
        </w:rPr>
        <w:t>注2：一体化方法：可以体现在实施同一个管理过程、执行同一份管理文件、由一个职能部门负责、采用同一种管理模式或管理方法，使用同一份记录表单等。</w:t>
      </w:r>
    </w:p>
    <w:p w14:paraId="3C85BC88">
      <w:pPr>
        <w:spacing w:line="360" w:lineRule="exact"/>
        <w:jc w:val="left"/>
        <w:rPr>
          <w:rFonts w:hint="eastAsia" w:ascii="宋体" w:hAnsi="宋体" w:eastAsia="宋体" w:cs="宋体"/>
          <w:sz w:val="18"/>
          <w:szCs w:val="18"/>
        </w:rPr>
      </w:pPr>
      <w:r>
        <w:rPr>
          <w:rFonts w:hint="eastAsia" w:ascii="宋体" w:hAnsi="宋体" w:eastAsia="宋体" w:cs="宋体"/>
          <w:sz w:val="18"/>
          <w:szCs w:val="18"/>
        </w:rPr>
        <w:t>注3：一体化程度：组织运用单一的管理体系来实现组织绩效的多方面管理，以满足一个以上管理体系标准要求的程度。评价方法：1）基于7个评价项目的成熟度表现，可在0%~100%间进行评价打分；2）7个评价项目全部为“</w:t>
      </w:r>
      <w:r>
        <w:rPr>
          <w:rFonts w:hint="eastAsia" w:ascii="宋体" w:hAnsi="宋体" w:eastAsia="宋体" w:cs="宋体"/>
          <w:b/>
          <w:sz w:val="18"/>
          <w:szCs w:val="18"/>
        </w:rPr>
        <w:t>√</w:t>
      </w:r>
      <w:r>
        <w:rPr>
          <w:rFonts w:hint="eastAsia" w:ascii="宋体" w:hAnsi="宋体" w:eastAsia="宋体" w:cs="宋体"/>
          <w:sz w:val="18"/>
          <w:szCs w:val="18"/>
        </w:rPr>
        <w:t>”时，评价打分至少在60%以上，基于一体化方法的运用程度和效果适度增加百分率；3）若第1、2、3、7项中任一评价项目为“</w:t>
      </w:r>
      <w:r>
        <w:rPr>
          <w:rFonts w:hint="eastAsia" w:ascii="宋体" w:hAnsi="宋体" w:eastAsia="宋体" w:cs="宋体"/>
          <w:b/>
          <w:sz w:val="18"/>
          <w:szCs w:val="18"/>
        </w:rPr>
        <w:t>〤</w:t>
      </w:r>
      <w:r>
        <w:rPr>
          <w:rFonts w:hint="eastAsia" w:ascii="宋体" w:hAnsi="宋体" w:eastAsia="宋体" w:cs="宋体"/>
          <w:sz w:val="18"/>
          <w:szCs w:val="18"/>
        </w:rPr>
        <w:t>”时，评价打分不应高于60%。</w:t>
      </w:r>
    </w:p>
    <w:p w14:paraId="413EA1B5">
      <w:pPr>
        <w:spacing w:line="360" w:lineRule="auto"/>
        <w:rPr>
          <w:rFonts w:ascii="宋体" w:hAnsi="宋体"/>
          <w:bCs/>
          <w:szCs w:val="21"/>
        </w:rPr>
        <w:sectPr>
          <w:headerReference r:id="rId4" w:type="default"/>
          <w:footerReference r:id="rId5" w:type="default"/>
          <w:pgSz w:w="11906" w:h="16838"/>
          <w:pgMar w:top="851" w:right="1134" w:bottom="851" w:left="1134" w:header="567" w:footer="851" w:gutter="0"/>
          <w:pgNumType w:start="1"/>
          <w:cols w:space="425" w:num="1"/>
          <w:docGrid w:linePitch="371" w:charSpace="0"/>
        </w:sectPr>
      </w:pPr>
    </w:p>
    <w:p w14:paraId="1541EB64">
      <w:pPr>
        <w:spacing w:line="360" w:lineRule="auto"/>
        <w:rPr>
          <w:rFonts w:ascii="宋体" w:hAnsi="宋体"/>
          <w:bCs/>
          <w:szCs w:val="21"/>
        </w:rPr>
      </w:pPr>
    </w:p>
    <w:p w14:paraId="09CF927B">
      <w:pPr>
        <w:rPr>
          <w:b/>
          <w:sz w:val="28"/>
          <w:szCs w:val="28"/>
        </w:rPr>
      </w:pPr>
      <w:r>
        <w:rPr>
          <w:rFonts w:hint="eastAsia"/>
          <w:b/>
          <w:sz w:val="28"/>
          <w:szCs w:val="28"/>
        </w:rPr>
        <w:t>附件</w:t>
      </w:r>
      <w:r>
        <w:rPr>
          <w:rFonts w:hint="eastAsia"/>
          <w:b/>
          <w:sz w:val="28"/>
          <w:szCs w:val="28"/>
          <w:lang w:val="en-US" w:eastAsia="zh-CN"/>
        </w:rPr>
        <w:t>3</w:t>
      </w:r>
      <w:r>
        <w:rPr>
          <w:rFonts w:hint="eastAsia"/>
          <w:b/>
          <w:sz w:val="28"/>
          <w:szCs w:val="28"/>
        </w:rPr>
        <w:t>：</w:t>
      </w:r>
    </w:p>
    <w:p w14:paraId="1502EDAC">
      <w:pPr>
        <w:jc w:val="center"/>
        <w:rPr>
          <w:b/>
          <w:bCs/>
          <w:sz w:val="32"/>
        </w:rPr>
      </w:pPr>
      <w:r>
        <w:rPr>
          <w:rFonts w:hint="eastAsia"/>
          <w:b/>
          <w:bCs/>
          <w:sz w:val="32"/>
        </w:rPr>
        <w:t>固定/临时多场所分布及抽样情况</w:t>
      </w:r>
    </w:p>
    <w:p w14:paraId="7CA6300E">
      <w:pPr>
        <w:ind w:left="-141" w:leftChars="-67"/>
        <w:rPr>
          <w:rFonts w:ascii="宋体" w:hAnsi="宋体"/>
          <w:sz w:val="24"/>
        </w:rPr>
      </w:pPr>
      <w:r>
        <w:rPr>
          <w:rFonts w:hint="eastAsia" w:ascii="宋体" w:hAnsi="宋体"/>
          <w:b/>
          <w:color w:val="0000FF"/>
          <w:sz w:val="24"/>
        </w:rPr>
        <w:t>受审核方单位名称</w:t>
      </w:r>
      <w:r>
        <w:rPr>
          <w:rFonts w:hint="eastAsia" w:ascii="宋体" w:hAnsi="宋体"/>
          <w:color w:val="0000FF"/>
          <w:sz w:val="24"/>
        </w:rPr>
        <w:t xml:space="preserve">（盖章）：      </w:t>
      </w:r>
      <w:r>
        <w:rPr>
          <w:rFonts w:hint="eastAsia" w:ascii="宋体" w:hAnsi="宋体"/>
          <w:sz w:val="24"/>
        </w:rPr>
        <w:t xml:space="preserve">                                          </w:t>
      </w:r>
      <w:r>
        <w:rPr>
          <w:rFonts w:hint="eastAsia" w:ascii="宋体" w:hAnsi="宋体"/>
          <w:color w:val="0000FF"/>
          <w:sz w:val="24"/>
        </w:rPr>
        <w:t>受审核方代表（签字）：</w:t>
      </w:r>
      <w:r>
        <w:rPr>
          <w:rFonts w:hint="eastAsia" w:ascii="宋体" w:hAnsi="宋体"/>
          <w:sz w:val="24"/>
        </w:rPr>
        <w:t xml:space="preserve">    </w:t>
      </w:r>
    </w:p>
    <w:p w14:paraId="3382501B">
      <w:pPr>
        <w:ind w:left="-141" w:leftChars="-67"/>
        <w:rPr>
          <w:sz w:val="24"/>
        </w:rPr>
      </w:pPr>
      <w:r>
        <w:rPr>
          <w:rFonts w:hint="eastAsia" w:ascii="宋体" w:hAnsi="宋体"/>
          <w:sz w:val="24"/>
        </w:rPr>
        <w:t>□</w:t>
      </w:r>
      <w:r>
        <w:rPr>
          <w:rFonts w:hint="eastAsia"/>
          <w:sz w:val="24"/>
        </w:rPr>
        <w:t xml:space="preserve">固定场所（如：连锁店/分支机构/分公司等）   </w:t>
      </w:r>
      <w:r>
        <w:rPr>
          <w:rFonts w:hint="eastAsia" w:ascii="宋体" w:hAnsi="宋体"/>
          <w:sz w:val="24"/>
        </w:rPr>
        <w:t>□</w:t>
      </w:r>
      <w:r>
        <w:rPr>
          <w:rFonts w:hint="eastAsia"/>
          <w:sz w:val="24"/>
        </w:rPr>
        <w:t>临时场所（如：建设类的施工现场、系统集成现场等）</w:t>
      </w:r>
    </w:p>
    <w:tbl>
      <w:tblPr>
        <w:tblStyle w:val="8"/>
        <w:tblW w:w="15593"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0"/>
        <w:gridCol w:w="1150"/>
        <w:gridCol w:w="1337"/>
        <w:gridCol w:w="1843"/>
        <w:gridCol w:w="884"/>
        <w:gridCol w:w="1101"/>
        <w:gridCol w:w="1559"/>
        <w:gridCol w:w="2693"/>
        <w:gridCol w:w="1701"/>
        <w:gridCol w:w="1418"/>
        <w:gridCol w:w="1417"/>
      </w:tblGrid>
      <w:tr w14:paraId="49DF8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490" w:type="dxa"/>
            <w:vAlign w:val="center"/>
          </w:tcPr>
          <w:p w14:paraId="52645CC5">
            <w:pPr>
              <w:jc w:val="center"/>
              <w:rPr>
                <w:rFonts w:ascii="Times New Roman" w:hAnsi="Times New Roman"/>
                <w:sz w:val="20"/>
                <w:szCs w:val="20"/>
              </w:rPr>
            </w:pPr>
            <w:r>
              <w:rPr>
                <w:rFonts w:hint="eastAsia" w:ascii="Times New Roman" w:hAnsi="Times New Roman"/>
                <w:sz w:val="20"/>
                <w:szCs w:val="20"/>
              </w:rPr>
              <w:t>序号</w:t>
            </w:r>
          </w:p>
        </w:tc>
        <w:tc>
          <w:tcPr>
            <w:tcW w:w="1150" w:type="dxa"/>
            <w:tcBorders>
              <w:bottom w:val="single" w:color="auto" w:sz="4" w:space="0"/>
            </w:tcBorders>
            <w:vAlign w:val="center"/>
          </w:tcPr>
          <w:p w14:paraId="4CCBE71B">
            <w:pPr>
              <w:rPr>
                <w:rFonts w:ascii="Times New Roman" w:hAnsi="Times New Roman"/>
                <w:sz w:val="20"/>
                <w:szCs w:val="20"/>
              </w:rPr>
            </w:pPr>
            <w:r>
              <w:rPr>
                <w:rFonts w:hint="eastAsia" w:ascii="Times New Roman" w:hAnsi="Times New Roman"/>
                <w:sz w:val="20"/>
                <w:szCs w:val="20"/>
              </w:rPr>
              <w:t>场所类型</w:t>
            </w:r>
          </w:p>
        </w:tc>
        <w:tc>
          <w:tcPr>
            <w:tcW w:w="1337" w:type="dxa"/>
            <w:tcBorders>
              <w:bottom w:val="single" w:color="auto" w:sz="4" w:space="0"/>
            </w:tcBorders>
            <w:vAlign w:val="center"/>
          </w:tcPr>
          <w:p w14:paraId="50C805F9">
            <w:pPr>
              <w:jc w:val="center"/>
              <w:rPr>
                <w:rFonts w:ascii="Times New Roman" w:hAnsi="Times New Roman"/>
                <w:sz w:val="20"/>
                <w:szCs w:val="20"/>
              </w:rPr>
            </w:pPr>
            <w:r>
              <w:rPr>
                <w:rFonts w:hint="eastAsia" w:ascii="Times New Roman" w:hAnsi="Times New Roman"/>
                <w:sz w:val="20"/>
                <w:szCs w:val="20"/>
              </w:rPr>
              <w:t>场所名称</w:t>
            </w:r>
          </w:p>
        </w:tc>
        <w:tc>
          <w:tcPr>
            <w:tcW w:w="1843" w:type="dxa"/>
          </w:tcPr>
          <w:p w14:paraId="58F46C99">
            <w:pPr>
              <w:jc w:val="center"/>
              <w:rPr>
                <w:rFonts w:ascii="Times New Roman" w:hAnsi="Times New Roman"/>
                <w:sz w:val="20"/>
                <w:szCs w:val="20"/>
              </w:rPr>
            </w:pPr>
            <w:r>
              <w:rPr>
                <w:rFonts w:hint="eastAsia" w:ascii="Times New Roman" w:hAnsi="Times New Roman"/>
                <w:sz w:val="20"/>
                <w:szCs w:val="20"/>
              </w:rPr>
              <w:t>产品/服务/</w:t>
            </w:r>
          </w:p>
          <w:p w14:paraId="4DB80626">
            <w:pPr>
              <w:jc w:val="center"/>
              <w:rPr>
                <w:rFonts w:ascii="Times New Roman" w:hAnsi="Times New Roman"/>
                <w:sz w:val="20"/>
                <w:szCs w:val="20"/>
              </w:rPr>
            </w:pPr>
            <w:r>
              <w:rPr>
                <w:rFonts w:hint="eastAsia" w:ascii="Times New Roman" w:hAnsi="Times New Roman"/>
                <w:sz w:val="20"/>
                <w:szCs w:val="20"/>
              </w:rPr>
              <w:t>活动范围</w:t>
            </w:r>
          </w:p>
        </w:tc>
        <w:tc>
          <w:tcPr>
            <w:tcW w:w="884" w:type="dxa"/>
            <w:vAlign w:val="center"/>
          </w:tcPr>
          <w:p w14:paraId="03921CA7">
            <w:pPr>
              <w:jc w:val="center"/>
              <w:rPr>
                <w:rFonts w:ascii="Times New Roman" w:hAnsi="Times New Roman"/>
                <w:sz w:val="20"/>
                <w:szCs w:val="20"/>
              </w:rPr>
            </w:pPr>
            <w:r>
              <w:rPr>
                <w:rFonts w:hint="eastAsia" w:ascii="Times New Roman" w:hAnsi="Times New Roman"/>
                <w:sz w:val="20"/>
                <w:szCs w:val="20"/>
              </w:rPr>
              <w:t>场所覆盖人数</w:t>
            </w:r>
          </w:p>
        </w:tc>
        <w:tc>
          <w:tcPr>
            <w:tcW w:w="1101" w:type="dxa"/>
            <w:vAlign w:val="center"/>
          </w:tcPr>
          <w:p w14:paraId="1E5968B5">
            <w:pPr>
              <w:jc w:val="center"/>
              <w:rPr>
                <w:rFonts w:ascii="Times New Roman" w:hAnsi="Times New Roman"/>
                <w:sz w:val="20"/>
                <w:szCs w:val="20"/>
              </w:rPr>
            </w:pPr>
            <w:r>
              <w:rPr>
                <w:rFonts w:hint="eastAsia" w:ascii="Times New Roman" w:hAnsi="Times New Roman"/>
                <w:sz w:val="20"/>
                <w:szCs w:val="20"/>
              </w:rPr>
              <w:t>联系人</w:t>
            </w:r>
          </w:p>
        </w:tc>
        <w:tc>
          <w:tcPr>
            <w:tcW w:w="1559" w:type="dxa"/>
            <w:vAlign w:val="center"/>
          </w:tcPr>
          <w:p w14:paraId="57DD7D76">
            <w:pPr>
              <w:jc w:val="center"/>
              <w:rPr>
                <w:rFonts w:ascii="Times New Roman" w:hAnsi="Times New Roman"/>
                <w:sz w:val="20"/>
                <w:szCs w:val="20"/>
              </w:rPr>
            </w:pPr>
            <w:r>
              <w:rPr>
                <w:rFonts w:hint="eastAsia" w:ascii="Times New Roman" w:hAnsi="Times New Roman"/>
                <w:sz w:val="20"/>
                <w:szCs w:val="20"/>
              </w:rPr>
              <w:t>电话及传真</w:t>
            </w:r>
          </w:p>
        </w:tc>
        <w:tc>
          <w:tcPr>
            <w:tcW w:w="2693" w:type="dxa"/>
            <w:vAlign w:val="center"/>
          </w:tcPr>
          <w:p w14:paraId="50CF2A60">
            <w:pPr>
              <w:jc w:val="center"/>
              <w:rPr>
                <w:rFonts w:ascii="Times New Roman" w:hAnsi="Times New Roman"/>
                <w:sz w:val="20"/>
                <w:szCs w:val="20"/>
              </w:rPr>
            </w:pPr>
            <w:r>
              <w:rPr>
                <w:rFonts w:hint="eastAsia" w:ascii="Times New Roman" w:hAnsi="Times New Roman"/>
                <w:sz w:val="20"/>
                <w:szCs w:val="20"/>
              </w:rPr>
              <w:t>地   址</w:t>
            </w:r>
          </w:p>
        </w:tc>
        <w:tc>
          <w:tcPr>
            <w:tcW w:w="1701" w:type="dxa"/>
            <w:vAlign w:val="center"/>
          </w:tcPr>
          <w:p w14:paraId="7AD06D8C">
            <w:pPr>
              <w:ind w:left="-103" w:leftChars="-49" w:right="-122" w:rightChars="-58"/>
              <w:jc w:val="center"/>
              <w:rPr>
                <w:rFonts w:ascii="Times New Roman" w:hAnsi="Times New Roman"/>
                <w:sz w:val="20"/>
                <w:szCs w:val="20"/>
              </w:rPr>
            </w:pPr>
            <w:r>
              <w:rPr>
                <w:rFonts w:hint="eastAsia" w:ascii="Times New Roman" w:hAnsi="Times New Roman"/>
                <w:sz w:val="20"/>
                <w:szCs w:val="20"/>
              </w:rPr>
              <w:t>总部至现场公里数及时间</w:t>
            </w:r>
          </w:p>
        </w:tc>
        <w:tc>
          <w:tcPr>
            <w:tcW w:w="1418" w:type="dxa"/>
            <w:vAlign w:val="center"/>
          </w:tcPr>
          <w:p w14:paraId="32A1D661">
            <w:pPr>
              <w:ind w:left="-92" w:leftChars="-44"/>
              <w:jc w:val="center"/>
              <w:rPr>
                <w:rFonts w:ascii="Times New Roman" w:hAnsi="Times New Roman"/>
                <w:sz w:val="20"/>
                <w:szCs w:val="20"/>
              </w:rPr>
            </w:pPr>
            <w:r>
              <w:rPr>
                <w:rFonts w:hint="eastAsia" w:ascii="Times New Roman" w:hAnsi="Times New Roman"/>
                <w:sz w:val="20"/>
                <w:szCs w:val="20"/>
              </w:rPr>
              <w:t>现场进度及</w:t>
            </w:r>
          </w:p>
          <w:p w14:paraId="26FEF880">
            <w:pPr>
              <w:ind w:left="-92" w:leftChars="-44"/>
              <w:jc w:val="center"/>
              <w:rPr>
                <w:rFonts w:ascii="Times New Roman" w:hAnsi="Times New Roman"/>
                <w:sz w:val="20"/>
                <w:szCs w:val="20"/>
              </w:rPr>
            </w:pPr>
            <w:r>
              <w:rPr>
                <w:rFonts w:hint="eastAsia" w:ascii="Times New Roman" w:hAnsi="Times New Roman"/>
                <w:sz w:val="20"/>
                <w:szCs w:val="20"/>
              </w:rPr>
              <w:t>现场建筑规模</w:t>
            </w:r>
          </w:p>
        </w:tc>
        <w:tc>
          <w:tcPr>
            <w:tcW w:w="1417" w:type="dxa"/>
            <w:vAlign w:val="center"/>
          </w:tcPr>
          <w:p w14:paraId="0E63E341">
            <w:pPr>
              <w:jc w:val="center"/>
              <w:rPr>
                <w:rFonts w:ascii="Times New Roman" w:hAnsi="Times New Roman"/>
                <w:sz w:val="20"/>
                <w:szCs w:val="20"/>
              </w:rPr>
            </w:pPr>
            <w:r>
              <w:rPr>
                <w:rFonts w:hint="eastAsia" w:ascii="Times New Roman" w:hAnsi="Times New Roman"/>
                <w:sz w:val="20"/>
                <w:szCs w:val="20"/>
              </w:rPr>
              <w:t>抽样结果</w:t>
            </w:r>
          </w:p>
        </w:tc>
      </w:tr>
      <w:tr w14:paraId="4D467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490" w:type="dxa"/>
            <w:vAlign w:val="center"/>
          </w:tcPr>
          <w:p w14:paraId="18DBD088">
            <w:pPr>
              <w:jc w:val="center"/>
              <w:rPr>
                <w:rFonts w:ascii="Times New Roman" w:hAnsi="Times New Roman"/>
                <w:szCs w:val="21"/>
              </w:rPr>
            </w:pPr>
          </w:p>
        </w:tc>
        <w:tc>
          <w:tcPr>
            <w:tcW w:w="1150" w:type="dxa"/>
            <w:vAlign w:val="center"/>
          </w:tcPr>
          <w:p w14:paraId="4B8CEC45">
            <w:pPr>
              <w:ind w:left="-89" w:leftChars="-43" w:right="-118" w:rightChars="-56" w:hanging="1" w:hangingChars="1"/>
              <w:jc w:val="center"/>
              <w:rPr>
                <w:rFonts w:ascii="Times New Roman" w:hAnsi="Times New Roman"/>
                <w:sz w:val="18"/>
                <w:szCs w:val="18"/>
              </w:rPr>
            </w:pPr>
            <w:r>
              <w:rPr>
                <w:rFonts w:hint="eastAsia" w:ascii="Times New Roman" w:hAnsi="Times New Roman"/>
                <w:sz w:val="18"/>
                <w:szCs w:val="18"/>
              </w:rPr>
              <w:t>□固定□临时</w:t>
            </w:r>
          </w:p>
        </w:tc>
        <w:tc>
          <w:tcPr>
            <w:tcW w:w="1337" w:type="dxa"/>
            <w:vAlign w:val="center"/>
          </w:tcPr>
          <w:p w14:paraId="08BFE00A">
            <w:pPr>
              <w:jc w:val="center"/>
              <w:rPr>
                <w:rFonts w:ascii="Times New Roman" w:hAnsi="Times New Roman"/>
                <w:szCs w:val="21"/>
              </w:rPr>
            </w:pPr>
          </w:p>
        </w:tc>
        <w:tc>
          <w:tcPr>
            <w:tcW w:w="1843" w:type="dxa"/>
            <w:vAlign w:val="center"/>
          </w:tcPr>
          <w:p w14:paraId="1FF99820">
            <w:pPr>
              <w:jc w:val="center"/>
              <w:rPr>
                <w:rFonts w:ascii="Times New Roman" w:hAnsi="Times New Roman"/>
                <w:szCs w:val="21"/>
              </w:rPr>
            </w:pPr>
          </w:p>
        </w:tc>
        <w:tc>
          <w:tcPr>
            <w:tcW w:w="884" w:type="dxa"/>
            <w:vAlign w:val="center"/>
          </w:tcPr>
          <w:p w14:paraId="3437C435">
            <w:pPr>
              <w:jc w:val="center"/>
              <w:rPr>
                <w:rFonts w:ascii="Times New Roman" w:hAnsi="Times New Roman"/>
                <w:szCs w:val="21"/>
              </w:rPr>
            </w:pPr>
          </w:p>
        </w:tc>
        <w:tc>
          <w:tcPr>
            <w:tcW w:w="1101" w:type="dxa"/>
            <w:vAlign w:val="center"/>
          </w:tcPr>
          <w:p w14:paraId="5402621E">
            <w:pPr>
              <w:jc w:val="center"/>
              <w:rPr>
                <w:rFonts w:ascii="Times New Roman" w:hAnsi="Times New Roman"/>
                <w:szCs w:val="21"/>
              </w:rPr>
            </w:pPr>
          </w:p>
        </w:tc>
        <w:tc>
          <w:tcPr>
            <w:tcW w:w="1559" w:type="dxa"/>
            <w:vAlign w:val="center"/>
          </w:tcPr>
          <w:p w14:paraId="15B9A728">
            <w:pPr>
              <w:jc w:val="center"/>
              <w:rPr>
                <w:rFonts w:ascii="Times New Roman" w:hAnsi="Times New Roman"/>
                <w:szCs w:val="21"/>
              </w:rPr>
            </w:pPr>
          </w:p>
        </w:tc>
        <w:tc>
          <w:tcPr>
            <w:tcW w:w="2693" w:type="dxa"/>
            <w:vAlign w:val="center"/>
          </w:tcPr>
          <w:p w14:paraId="5C9C4233">
            <w:pPr>
              <w:jc w:val="center"/>
              <w:rPr>
                <w:rFonts w:ascii="Times New Roman" w:hAnsi="Times New Roman"/>
                <w:szCs w:val="21"/>
              </w:rPr>
            </w:pPr>
          </w:p>
        </w:tc>
        <w:tc>
          <w:tcPr>
            <w:tcW w:w="1701" w:type="dxa"/>
            <w:vAlign w:val="center"/>
          </w:tcPr>
          <w:p w14:paraId="67A64FE1">
            <w:pPr>
              <w:jc w:val="center"/>
              <w:rPr>
                <w:rFonts w:ascii="Times New Roman" w:hAnsi="Times New Roman"/>
                <w:szCs w:val="21"/>
              </w:rPr>
            </w:pPr>
          </w:p>
        </w:tc>
        <w:tc>
          <w:tcPr>
            <w:tcW w:w="1418" w:type="dxa"/>
            <w:vAlign w:val="center"/>
          </w:tcPr>
          <w:p w14:paraId="1ABDEA82">
            <w:pPr>
              <w:jc w:val="center"/>
              <w:rPr>
                <w:rFonts w:ascii="Times New Roman" w:hAnsi="Times New Roman"/>
                <w:szCs w:val="21"/>
              </w:rPr>
            </w:pPr>
          </w:p>
        </w:tc>
        <w:tc>
          <w:tcPr>
            <w:tcW w:w="1417" w:type="dxa"/>
            <w:vAlign w:val="center"/>
          </w:tcPr>
          <w:p w14:paraId="1D093098">
            <w:pPr>
              <w:tabs>
                <w:tab w:val="left" w:pos="142"/>
              </w:tabs>
              <w:ind w:left="-90" w:leftChars="-43" w:right="-107" w:rightChars="-51"/>
              <w:jc w:val="left"/>
              <w:rPr>
                <w:rFonts w:ascii="Times New Roman" w:hAnsi="Times New Roman"/>
                <w:szCs w:val="21"/>
              </w:rPr>
            </w:pPr>
            <w:r>
              <w:rPr>
                <w:rFonts w:hint="eastAsia" w:ascii="Times New Roman" w:hAnsi="Times New Roman"/>
                <w:sz w:val="18"/>
                <w:szCs w:val="18"/>
              </w:rPr>
              <w:t>□抽样□不抽样</w:t>
            </w:r>
          </w:p>
        </w:tc>
      </w:tr>
      <w:tr w14:paraId="354CD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490" w:type="dxa"/>
            <w:vAlign w:val="center"/>
          </w:tcPr>
          <w:p w14:paraId="6360C7C3">
            <w:pPr>
              <w:jc w:val="center"/>
              <w:rPr>
                <w:rFonts w:ascii="Times New Roman" w:hAnsi="Times New Roman"/>
                <w:szCs w:val="21"/>
              </w:rPr>
            </w:pPr>
          </w:p>
        </w:tc>
        <w:tc>
          <w:tcPr>
            <w:tcW w:w="1150" w:type="dxa"/>
            <w:vAlign w:val="center"/>
          </w:tcPr>
          <w:p w14:paraId="42A04D2F">
            <w:pPr>
              <w:jc w:val="center"/>
              <w:rPr>
                <w:rFonts w:ascii="Times New Roman" w:hAnsi="Times New Roman"/>
                <w:szCs w:val="21"/>
              </w:rPr>
            </w:pPr>
          </w:p>
        </w:tc>
        <w:tc>
          <w:tcPr>
            <w:tcW w:w="1337" w:type="dxa"/>
            <w:vAlign w:val="center"/>
          </w:tcPr>
          <w:p w14:paraId="48320F9F">
            <w:pPr>
              <w:jc w:val="center"/>
              <w:rPr>
                <w:rFonts w:ascii="Times New Roman" w:hAnsi="Times New Roman"/>
                <w:szCs w:val="21"/>
              </w:rPr>
            </w:pPr>
          </w:p>
        </w:tc>
        <w:tc>
          <w:tcPr>
            <w:tcW w:w="1843" w:type="dxa"/>
            <w:vAlign w:val="center"/>
          </w:tcPr>
          <w:p w14:paraId="5B45FCCD">
            <w:pPr>
              <w:jc w:val="center"/>
              <w:rPr>
                <w:rFonts w:ascii="Times New Roman" w:hAnsi="Times New Roman"/>
                <w:szCs w:val="21"/>
              </w:rPr>
            </w:pPr>
          </w:p>
        </w:tc>
        <w:tc>
          <w:tcPr>
            <w:tcW w:w="884" w:type="dxa"/>
            <w:vAlign w:val="center"/>
          </w:tcPr>
          <w:p w14:paraId="3690D62C">
            <w:pPr>
              <w:jc w:val="center"/>
              <w:rPr>
                <w:rFonts w:ascii="Times New Roman" w:hAnsi="Times New Roman"/>
                <w:szCs w:val="21"/>
              </w:rPr>
            </w:pPr>
          </w:p>
        </w:tc>
        <w:tc>
          <w:tcPr>
            <w:tcW w:w="1101" w:type="dxa"/>
            <w:vAlign w:val="center"/>
          </w:tcPr>
          <w:p w14:paraId="601B7D88">
            <w:pPr>
              <w:jc w:val="center"/>
              <w:rPr>
                <w:rFonts w:ascii="Times New Roman" w:hAnsi="Times New Roman"/>
                <w:szCs w:val="21"/>
              </w:rPr>
            </w:pPr>
          </w:p>
        </w:tc>
        <w:tc>
          <w:tcPr>
            <w:tcW w:w="1559" w:type="dxa"/>
            <w:vAlign w:val="center"/>
          </w:tcPr>
          <w:p w14:paraId="76D5A474">
            <w:pPr>
              <w:jc w:val="center"/>
              <w:rPr>
                <w:rFonts w:ascii="Times New Roman" w:hAnsi="Times New Roman"/>
                <w:szCs w:val="21"/>
              </w:rPr>
            </w:pPr>
          </w:p>
        </w:tc>
        <w:tc>
          <w:tcPr>
            <w:tcW w:w="2693" w:type="dxa"/>
            <w:vAlign w:val="center"/>
          </w:tcPr>
          <w:p w14:paraId="67620927">
            <w:pPr>
              <w:jc w:val="center"/>
              <w:rPr>
                <w:rFonts w:ascii="Times New Roman" w:hAnsi="Times New Roman"/>
                <w:szCs w:val="21"/>
              </w:rPr>
            </w:pPr>
          </w:p>
        </w:tc>
        <w:tc>
          <w:tcPr>
            <w:tcW w:w="1701" w:type="dxa"/>
            <w:vAlign w:val="center"/>
          </w:tcPr>
          <w:p w14:paraId="04971CDB">
            <w:pPr>
              <w:jc w:val="center"/>
              <w:rPr>
                <w:rFonts w:ascii="Times New Roman" w:hAnsi="Times New Roman"/>
                <w:szCs w:val="21"/>
              </w:rPr>
            </w:pPr>
          </w:p>
        </w:tc>
        <w:tc>
          <w:tcPr>
            <w:tcW w:w="1418" w:type="dxa"/>
            <w:vAlign w:val="center"/>
          </w:tcPr>
          <w:p w14:paraId="3F3BBE5B">
            <w:pPr>
              <w:jc w:val="center"/>
              <w:rPr>
                <w:rFonts w:ascii="Times New Roman" w:hAnsi="Times New Roman"/>
                <w:szCs w:val="21"/>
              </w:rPr>
            </w:pPr>
          </w:p>
        </w:tc>
        <w:tc>
          <w:tcPr>
            <w:tcW w:w="1417" w:type="dxa"/>
            <w:vAlign w:val="center"/>
          </w:tcPr>
          <w:p w14:paraId="24F3A4B9">
            <w:pPr>
              <w:jc w:val="center"/>
              <w:rPr>
                <w:rFonts w:ascii="Times New Roman" w:hAnsi="Times New Roman"/>
                <w:szCs w:val="21"/>
              </w:rPr>
            </w:pPr>
          </w:p>
        </w:tc>
      </w:tr>
      <w:tr w14:paraId="74068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490" w:type="dxa"/>
            <w:vAlign w:val="center"/>
          </w:tcPr>
          <w:p w14:paraId="2DF9F431">
            <w:pPr>
              <w:jc w:val="center"/>
              <w:rPr>
                <w:rFonts w:ascii="Times New Roman" w:hAnsi="Times New Roman"/>
                <w:szCs w:val="21"/>
              </w:rPr>
            </w:pPr>
          </w:p>
        </w:tc>
        <w:tc>
          <w:tcPr>
            <w:tcW w:w="1150" w:type="dxa"/>
            <w:vAlign w:val="center"/>
          </w:tcPr>
          <w:p w14:paraId="184E2C70">
            <w:pPr>
              <w:jc w:val="center"/>
              <w:rPr>
                <w:rFonts w:ascii="Times New Roman" w:hAnsi="Times New Roman"/>
                <w:szCs w:val="21"/>
              </w:rPr>
            </w:pPr>
          </w:p>
        </w:tc>
        <w:tc>
          <w:tcPr>
            <w:tcW w:w="1337" w:type="dxa"/>
            <w:vAlign w:val="center"/>
          </w:tcPr>
          <w:p w14:paraId="59DCCBAF">
            <w:pPr>
              <w:jc w:val="center"/>
              <w:rPr>
                <w:rFonts w:ascii="Times New Roman" w:hAnsi="Times New Roman"/>
                <w:szCs w:val="21"/>
              </w:rPr>
            </w:pPr>
          </w:p>
        </w:tc>
        <w:tc>
          <w:tcPr>
            <w:tcW w:w="1843" w:type="dxa"/>
            <w:vAlign w:val="center"/>
          </w:tcPr>
          <w:p w14:paraId="23DAF1D9">
            <w:pPr>
              <w:jc w:val="center"/>
              <w:rPr>
                <w:rFonts w:ascii="Times New Roman" w:hAnsi="Times New Roman"/>
                <w:szCs w:val="21"/>
              </w:rPr>
            </w:pPr>
          </w:p>
        </w:tc>
        <w:tc>
          <w:tcPr>
            <w:tcW w:w="884" w:type="dxa"/>
            <w:vAlign w:val="center"/>
          </w:tcPr>
          <w:p w14:paraId="0672FCC4">
            <w:pPr>
              <w:jc w:val="center"/>
              <w:rPr>
                <w:rFonts w:ascii="Times New Roman" w:hAnsi="Times New Roman"/>
                <w:szCs w:val="21"/>
              </w:rPr>
            </w:pPr>
          </w:p>
        </w:tc>
        <w:tc>
          <w:tcPr>
            <w:tcW w:w="1101" w:type="dxa"/>
            <w:vAlign w:val="center"/>
          </w:tcPr>
          <w:p w14:paraId="1714CB24">
            <w:pPr>
              <w:jc w:val="center"/>
              <w:rPr>
                <w:rFonts w:ascii="Times New Roman" w:hAnsi="Times New Roman"/>
                <w:szCs w:val="21"/>
              </w:rPr>
            </w:pPr>
          </w:p>
        </w:tc>
        <w:tc>
          <w:tcPr>
            <w:tcW w:w="1559" w:type="dxa"/>
            <w:vAlign w:val="center"/>
          </w:tcPr>
          <w:p w14:paraId="1FCE2F03">
            <w:pPr>
              <w:jc w:val="center"/>
              <w:rPr>
                <w:rFonts w:ascii="Times New Roman" w:hAnsi="Times New Roman"/>
                <w:szCs w:val="21"/>
              </w:rPr>
            </w:pPr>
          </w:p>
        </w:tc>
        <w:tc>
          <w:tcPr>
            <w:tcW w:w="2693" w:type="dxa"/>
            <w:vAlign w:val="center"/>
          </w:tcPr>
          <w:p w14:paraId="65283FA3">
            <w:pPr>
              <w:jc w:val="center"/>
              <w:rPr>
                <w:rFonts w:ascii="Times New Roman" w:hAnsi="Times New Roman"/>
                <w:szCs w:val="21"/>
              </w:rPr>
            </w:pPr>
          </w:p>
        </w:tc>
        <w:tc>
          <w:tcPr>
            <w:tcW w:w="1701" w:type="dxa"/>
            <w:vAlign w:val="center"/>
          </w:tcPr>
          <w:p w14:paraId="57CB0555">
            <w:pPr>
              <w:jc w:val="center"/>
              <w:rPr>
                <w:rFonts w:ascii="Times New Roman" w:hAnsi="Times New Roman"/>
                <w:szCs w:val="21"/>
              </w:rPr>
            </w:pPr>
          </w:p>
        </w:tc>
        <w:tc>
          <w:tcPr>
            <w:tcW w:w="1418" w:type="dxa"/>
            <w:vAlign w:val="center"/>
          </w:tcPr>
          <w:p w14:paraId="4CD975AE">
            <w:pPr>
              <w:jc w:val="center"/>
              <w:rPr>
                <w:rFonts w:ascii="Times New Roman" w:hAnsi="Times New Roman"/>
                <w:szCs w:val="21"/>
              </w:rPr>
            </w:pPr>
          </w:p>
        </w:tc>
        <w:tc>
          <w:tcPr>
            <w:tcW w:w="1417" w:type="dxa"/>
            <w:vAlign w:val="center"/>
          </w:tcPr>
          <w:p w14:paraId="5C7F2543">
            <w:pPr>
              <w:jc w:val="center"/>
              <w:rPr>
                <w:rFonts w:ascii="Times New Roman" w:hAnsi="Times New Roman"/>
                <w:szCs w:val="21"/>
              </w:rPr>
            </w:pPr>
          </w:p>
        </w:tc>
      </w:tr>
      <w:tr w14:paraId="01C9E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490" w:type="dxa"/>
            <w:vAlign w:val="center"/>
          </w:tcPr>
          <w:p w14:paraId="3500D847">
            <w:pPr>
              <w:jc w:val="center"/>
              <w:rPr>
                <w:rFonts w:ascii="Times New Roman" w:hAnsi="Times New Roman"/>
                <w:szCs w:val="21"/>
              </w:rPr>
            </w:pPr>
          </w:p>
        </w:tc>
        <w:tc>
          <w:tcPr>
            <w:tcW w:w="1150" w:type="dxa"/>
            <w:vAlign w:val="center"/>
          </w:tcPr>
          <w:p w14:paraId="7599A4FE">
            <w:pPr>
              <w:jc w:val="center"/>
              <w:rPr>
                <w:rFonts w:ascii="Times New Roman" w:hAnsi="Times New Roman"/>
                <w:szCs w:val="21"/>
              </w:rPr>
            </w:pPr>
          </w:p>
        </w:tc>
        <w:tc>
          <w:tcPr>
            <w:tcW w:w="1337" w:type="dxa"/>
            <w:vAlign w:val="center"/>
          </w:tcPr>
          <w:p w14:paraId="7F5956BD">
            <w:pPr>
              <w:jc w:val="center"/>
              <w:rPr>
                <w:rFonts w:ascii="Times New Roman" w:hAnsi="Times New Roman"/>
                <w:szCs w:val="21"/>
              </w:rPr>
            </w:pPr>
          </w:p>
        </w:tc>
        <w:tc>
          <w:tcPr>
            <w:tcW w:w="1843" w:type="dxa"/>
            <w:vAlign w:val="center"/>
          </w:tcPr>
          <w:p w14:paraId="7F920A67">
            <w:pPr>
              <w:jc w:val="center"/>
              <w:rPr>
                <w:rFonts w:ascii="Times New Roman" w:hAnsi="Times New Roman"/>
                <w:szCs w:val="21"/>
              </w:rPr>
            </w:pPr>
          </w:p>
        </w:tc>
        <w:tc>
          <w:tcPr>
            <w:tcW w:w="884" w:type="dxa"/>
            <w:vAlign w:val="center"/>
          </w:tcPr>
          <w:p w14:paraId="0E272CF0">
            <w:pPr>
              <w:jc w:val="center"/>
              <w:rPr>
                <w:rFonts w:ascii="Times New Roman" w:hAnsi="Times New Roman"/>
                <w:szCs w:val="21"/>
              </w:rPr>
            </w:pPr>
          </w:p>
        </w:tc>
        <w:tc>
          <w:tcPr>
            <w:tcW w:w="1101" w:type="dxa"/>
            <w:vAlign w:val="center"/>
          </w:tcPr>
          <w:p w14:paraId="7E42602D">
            <w:pPr>
              <w:jc w:val="center"/>
              <w:rPr>
                <w:rFonts w:ascii="Times New Roman" w:hAnsi="Times New Roman"/>
                <w:szCs w:val="21"/>
              </w:rPr>
            </w:pPr>
          </w:p>
        </w:tc>
        <w:tc>
          <w:tcPr>
            <w:tcW w:w="1559" w:type="dxa"/>
            <w:vAlign w:val="center"/>
          </w:tcPr>
          <w:p w14:paraId="6DFA08DC">
            <w:pPr>
              <w:jc w:val="center"/>
              <w:rPr>
                <w:rFonts w:ascii="Times New Roman" w:hAnsi="Times New Roman"/>
                <w:szCs w:val="21"/>
              </w:rPr>
            </w:pPr>
          </w:p>
        </w:tc>
        <w:tc>
          <w:tcPr>
            <w:tcW w:w="2693" w:type="dxa"/>
            <w:vAlign w:val="center"/>
          </w:tcPr>
          <w:p w14:paraId="7FDAA6D2">
            <w:pPr>
              <w:jc w:val="center"/>
              <w:rPr>
                <w:rFonts w:ascii="Times New Roman" w:hAnsi="Times New Roman"/>
                <w:szCs w:val="21"/>
              </w:rPr>
            </w:pPr>
          </w:p>
        </w:tc>
        <w:tc>
          <w:tcPr>
            <w:tcW w:w="1701" w:type="dxa"/>
            <w:vAlign w:val="center"/>
          </w:tcPr>
          <w:p w14:paraId="7E4EC383">
            <w:pPr>
              <w:jc w:val="center"/>
              <w:rPr>
                <w:rFonts w:ascii="Times New Roman" w:hAnsi="Times New Roman"/>
                <w:szCs w:val="21"/>
              </w:rPr>
            </w:pPr>
          </w:p>
        </w:tc>
        <w:tc>
          <w:tcPr>
            <w:tcW w:w="1418" w:type="dxa"/>
            <w:vAlign w:val="center"/>
          </w:tcPr>
          <w:p w14:paraId="62C5A116">
            <w:pPr>
              <w:jc w:val="center"/>
              <w:rPr>
                <w:rFonts w:ascii="Times New Roman" w:hAnsi="Times New Roman"/>
                <w:szCs w:val="21"/>
              </w:rPr>
            </w:pPr>
          </w:p>
        </w:tc>
        <w:tc>
          <w:tcPr>
            <w:tcW w:w="1417" w:type="dxa"/>
            <w:vAlign w:val="center"/>
          </w:tcPr>
          <w:p w14:paraId="7BAB5959">
            <w:pPr>
              <w:jc w:val="center"/>
              <w:rPr>
                <w:rFonts w:ascii="Times New Roman" w:hAnsi="Times New Roman"/>
                <w:szCs w:val="21"/>
              </w:rPr>
            </w:pPr>
          </w:p>
        </w:tc>
      </w:tr>
      <w:tr w14:paraId="01298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490" w:type="dxa"/>
            <w:vAlign w:val="center"/>
          </w:tcPr>
          <w:p w14:paraId="2974F178">
            <w:pPr>
              <w:jc w:val="center"/>
              <w:rPr>
                <w:rFonts w:ascii="Times New Roman" w:hAnsi="Times New Roman"/>
                <w:szCs w:val="21"/>
              </w:rPr>
            </w:pPr>
          </w:p>
        </w:tc>
        <w:tc>
          <w:tcPr>
            <w:tcW w:w="1150" w:type="dxa"/>
            <w:vAlign w:val="center"/>
          </w:tcPr>
          <w:p w14:paraId="659674E8">
            <w:pPr>
              <w:jc w:val="center"/>
              <w:rPr>
                <w:rFonts w:ascii="Times New Roman" w:hAnsi="Times New Roman"/>
                <w:szCs w:val="21"/>
              </w:rPr>
            </w:pPr>
          </w:p>
        </w:tc>
        <w:tc>
          <w:tcPr>
            <w:tcW w:w="1337" w:type="dxa"/>
            <w:vAlign w:val="center"/>
          </w:tcPr>
          <w:p w14:paraId="4CF6E28A">
            <w:pPr>
              <w:jc w:val="center"/>
              <w:rPr>
                <w:rFonts w:ascii="Times New Roman" w:hAnsi="Times New Roman"/>
                <w:szCs w:val="21"/>
              </w:rPr>
            </w:pPr>
          </w:p>
        </w:tc>
        <w:tc>
          <w:tcPr>
            <w:tcW w:w="1843" w:type="dxa"/>
            <w:vAlign w:val="center"/>
          </w:tcPr>
          <w:p w14:paraId="1D8716E9">
            <w:pPr>
              <w:jc w:val="center"/>
              <w:rPr>
                <w:rFonts w:ascii="Times New Roman" w:hAnsi="Times New Roman"/>
                <w:szCs w:val="21"/>
              </w:rPr>
            </w:pPr>
          </w:p>
        </w:tc>
        <w:tc>
          <w:tcPr>
            <w:tcW w:w="884" w:type="dxa"/>
            <w:vAlign w:val="center"/>
          </w:tcPr>
          <w:p w14:paraId="2792494D">
            <w:pPr>
              <w:jc w:val="center"/>
              <w:rPr>
                <w:rFonts w:ascii="Times New Roman" w:hAnsi="Times New Roman"/>
                <w:szCs w:val="21"/>
              </w:rPr>
            </w:pPr>
          </w:p>
        </w:tc>
        <w:tc>
          <w:tcPr>
            <w:tcW w:w="1101" w:type="dxa"/>
            <w:vAlign w:val="center"/>
          </w:tcPr>
          <w:p w14:paraId="6E63434D">
            <w:pPr>
              <w:jc w:val="center"/>
              <w:rPr>
                <w:rFonts w:ascii="Times New Roman" w:hAnsi="Times New Roman"/>
                <w:szCs w:val="21"/>
              </w:rPr>
            </w:pPr>
          </w:p>
        </w:tc>
        <w:tc>
          <w:tcPr>
            <w:tcW w:w="1559" w:type="dxa"/>
            <w:vAlign w:val="center"/>
          </w:tcPr>
          <w:p w14:paraId="73A8FC36">
            <w:pPr>
              <w:jc w:val="center"/>
              <w:rPr>
                <w:rFonts w:ascii="Times New Roman" w:hAnsi="Times New Roman"/>
                <w:szCs w:val="21"/>
              </w:rPr>
            </w:pPr>
          </w:p>
        </w:tc>
        <w:tc>
          <w:tcPr>
            <w:tcW w:w="2693" w:type="dxa"/>
            <w:vAlign w:val="center"/>
          </w:tcPr>
          <w:p w14:paraId="047BD7FF">
            <w:pPr>
              <w:jc w:val="center"/>
              <w:rPr>
                <w:rFonts w:ascii="Times New Roman" w:hAnsi="Times New Roman"/>
                <w:szCs w:val="21"/>
              </w:rPr>
            </w:pPr>
          </w:p>
        </w:tc>
        <w:tc>
          <w:tcPr>
            <w:tcW w:w="1701" w:type="dxa"/>
            <w:vAlign w:val="center"/>
          </w:tcPr>
          <w:p w14:paraId="559C65B1">
            <w:pPr>
              <w:jc w:val="center"/>
              <w:rPr>
                <w:rFonts w:ascii="Times New Roman" w:hAnsi="Times New Roman"/>
                <w:szCs w:val="21"/>
              </w:rPr>
            </w:pPr>
          </w:p>
        </w:tc>
        <w:tc>
          <w:tcPr>
            <w:tcW w:w="1418" w:type="dxa"/>
            <w:vAlign w:val="center"/>
          </w:tcPr>
          <w:p w14:paraId="265F19B2">
            <w:pPr>
              <w:jc w:val="center"/>
              <w:rPr>
                <w:rFonts w:ascii="Times New Roman" w:hAnsi="Times New Roman"/>
                <w:szCs w:val="21"/>
              </w:rPr>
            </w:pPr>
          </w:p>
        </w:tc>
        <w:tc>
          <w:tcPr>
            <w:tcW w:w="1417" w:type="dxa"/>
            <w:vAlign w:val="center"/>
          </w:tcPr>
          <w:p w14:paraId="6BE276E3">
            <w:pPr>
              <w:jc w:val="center"/>
              <w:rPr>
                <w:rFonts w:ascii="Times New Roman" w:hAnsi="Times New Roman"/>
                <w:szCs w:val="21"/>
              </w:rPr>
            </w:pPr>
          </w:p>
        </w:tc>
      </w:tr>
      <w:tr w14:paraId="79A9D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490" w:type="dxa"/>
            <w:vAlign w:val="center"/>
          </w:tcPr>
          <w:p w14:paraId="48949B2B">
            <w:pPr>
              <w:jc w:val="center"/>
              <w:rPr>
                <w:rFonts w:ascii="Times New Roman" w:hAnsi="Times New Roman"/>
                <w:sz w:val="24"/>
              </w:rPr>
            </w:pPr>
          </w:p>
        </w:tc>
        <w:tc>
          <w:tcPr>
            <w:tcW w:w="1150" w:type="dxa"/>
            <w:vAlign w:val="center"/>
          </w:tcPr>
          <w:p w14:paraId="7E93D962">
            <w:pPr>
              <w:jc w:val="center"/>
              <w:rPr>
                <w:rFonts w:ascii="Times New Roman" w:hAnsi="Times New Roman"/>
                <w:sz w:val="24"/>
              </w:rPr>
            </w:pPr>
          </w:p>
        </w:tc>
        <w:tc>
          <w:tcPr>
            <w:tcW w:w="1337" w:type="dxa"/>
            <w:vAlign w:val="center"/>
          </w:tcPr>
          <w:p w14:paraId="4C6A8B84">
            <w:pPr>
              <w:jc w:val="center"/>
              <w:rPr>
                <w:rFonts w:ascii="Times New Roman" w:hAnsi="Times New Roman"/>
                <w:sz w:val="24"/>
              </w:rPr>
            </w:pPr>
          </w:p>
        </w:tc>
        <w:tc>
          <w:tcPr>
            <w:tcW w:w="1843" w:type="dxa"/>
            <w:vAlign w:val="center"/>
          </w:tcPr>
          <w:p w14:paraId="416EC5E7">
            <w:pPr>
              <w:jc w:val="center"/>
              <w:rPr>
                <w:rFonts w:ascii="Times New Roman" w:hAnsi="Times New Roman"/>
                <w:sz w:val="24"/>
              </w:rPr>
            </w:pPr>
          </w:p>
        </w:tc>
        <w:tc>
          <w:tcPr>
            <w:tcW w:w="884" w:type="dxa"/>
            <w:vAlign w:val="center"/>
          </w:tcPr>
          <w:p w14:paraId="55E4843E">
            <w:pPr>
              <w:jc w:val="center"/>
              <w:rPr>
                <w:rFonts w:ascii="Times New Roman" w:hAnsi="Times New Roman"/>
                <w:sz w:val="24"/>
              </w:rPr>
            </w:pPr>
          </w:p>
        </w:tc>
        <w:tc>
          <w:tcPr>
            <w:tcW w:w="1101" w:type="dxa"/>
            <w:vAlign w:val="center"/>
          </w:tcPr>
          <w:p w14:paraId="35B13D1F">
            <w:pPr>
              <w:jc w:val="center"/>
              <w:rPr>
                <w:rFonts w:ascii="Times New Roman" w:hAnsi="Times New Roman"/>
                <w:sz w:val="24"/>
              </w:rPr>
            </w:pPr>
          </w:p>
        </w:tc>
        <w:tc>
          <w:tcPr>
            <w:tcW w:w="1559" w:type="dxa"/>
            <w:vAlign w:val="center"/>
          </w:tcPr>
          <w:p w14:paraId="12F6731A">
            <w:pPr>
              <w:jc w:val="center"/>
              <w:rPr>
                <w:rFonts w:ascii="Times New Roman" w:hAnsi="Times New Roman"/>
                <w:sz w:val="24"/>
              </w:rPr>
            </w:pPr>
          </w:p>
        </w:tc>
        <w:tc>
          <w:tcPr>
            <w:tcW w:w="2693" w:type="dxa"/>
            <w:vAlign w:val="center"/>
          </w:tcPr>
          <w:p w14:paraId="20206FE0">
            <w:pPr>
              <w:jc w:val="center"/>
              <w:rPr>
                <w:rFonts w:ascii="Times New Roman" w:hAnsi="Times New Roman"/>
                <w:sz w:val="24"/>
              </w:rPr>
            </w:pPr>
          </w:p>
        </w:tc>
        <w:tc>
          <w:tcPr>
            <w:tcW w:w="1701" w:type="dxa"/>
            <w:vAlign w:val="center"/>
          </w:tcPr>
          <w:p w14:paraId="4F8F3D8F">
            <w:pPr>
              <w:jc w:val="center"/>
              <w:rPr>
                <w:rFonts w:ascii="Times New Roman" w:hAnsi="Times New Roman"/>
                <w:sz w:val="24"/>
              </w:rPr>
            </w:pPr>
          </w:p>
        </w:tc>
        <w:tc>
          <w:tcPr>
            <w:tcW w:w="1418" w:type="dxa"/>
            <w:vAlign w:val="center"/>
          </w:tcPr>
          <w:p w14:paraId="70F1D121">
            <w:pPr>
              <w:jc w:val="center"/>
              <w:rPr>
                <w:rFonts w:ascii="Times New Roman" w:hAnsi="Times New Roman"/>
                <w:sz w:val="24"/>
              </w:rPr>
            </w:pPr>
          </w:p>
        </w:tc>
        <w:tc>
          <w:tcPr>
            <w:tcW w:w="1417" w:type="dxa"/>
            <w:vAlign w:val="center"/>
          </w:tcPr>
          <w:p w14:paraId="53A8A0BF">
            <w:pPr>
              <w:jc w:val="center"/>
              <w:rPr>
                <w:rFonts w:ascii="Times New Roman" w:hAnsi="Times New Roman"/>
                <w:sz w:val="24"/>
              </w:rPr>
            </w:pPr>
          </w:p>
        </w:tc>
      </w:tr>
      <w:tr w14:paraId="1D25B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490" w:type="dxa"/>
            <w:vAlign w:val="center"/>
          </w:tcPr>
          <w:p w14:paraId="0CE88424">
            <w:pPr>
              <w:jc w:val="center"/>
              <w:rPr>
                <w:rFonts w:ascii="Times New Roman" w:hAnsi="Times New Roman"/>
                <w:sz w:val="24"/>
              </w:rPr>
            </w:pPr>
          </w:p>
        </w:tc>
        <w:tc>
          <w:tcPr>
            <w:tcW w:w="1150" w:type="dxa"/>
            <w:vAlign w:val="center"/>
          </w:tcPr>
          <w:p w14:paraId="78CCF9CF">
            <w:pPr>
              <w:jc w:val="center"/>
              <w:rPr>
                <w:rFonts w:ascii="Times New Roman" w:hAnsi="Times New Roman"/>
                <w:sz w:val="24"/>
              </w:rPr>
            </w:pPr>
          </w:p>
        </w:tc>
        <w:tc>
          <w:tcPr>
            <w:tcW w:w="1337" w:type="dxa"/>
            <w:vAlign w:val="center"/>
          </w:tcPr>
          <w:p w14:paraId="27E6F66F">
            <w:pPr>
              <w:jc w:val="center"/>
              <w:rPr>
                <w:rFonts w:ascii="Times New Roman" w:hAnsi="Times New Roman"/>
                <w:sz w:val="24"/>
              </w:rPr>
            </w:pPr>
          </w:p>
        </w:tc>
        <w:tc>
          <w:tcPr>
            <w:tcW w:w="1843" w:type="dxa"/>
            <w:vAlign w:val="center"/>
          </w:tcPr>
          <w:p w14:paraId="22B460A3">
            <w:pPr>
              <w:jc w:val="center"/>
              <w:rPr>
                <w:rFonts w:ascii="Times New Roman" w:hAnsi="Times New Roman"/>
                <w:sz w:val="24"/>
              </w:rPr>
            </w:pPr>
          </w:p>
        </w:tc>
        <w:tc>
          <w:tcPr>
            <w:tcW w:w="884" w:type="dxa"/>
            <w:vAlign w:val="center"/>
          </w:tcPr>
          <w:p w14:paraId="79AE140F">
            <w:pPr>
              <w:jc w:val="center"/>
              <w:rPr>
                <w:rFonts w:ascii="Times New Roman" w:hAnsi="Times New Roman"/>
                <w:sz w:val="24"/>
              </w:rPr>
            </w:pPr>
          </w:p>
        </w:tc>
        <w:tc>
          <w:tcPr>
            <w:tcW w:w="1101" w:type="dxa"/>
            <w:vAlign w:val="center"/>
          </w:tcPr>
          <w:p w14:paraId="4ABE4545">
            <w:pPr>
              <w:jc w:val="center"/>
              <w:rPr>
                <w:rFonts w:ascii="Times New Roman" w:hAnsi="Times New Roman"/>
                <w:sz w:val="24"/>
              </w:rPr>
            </w:pPr>
          </w:p>
        </w:tc>
        <w:tc>
          <w:tcPr>
            <w:tcW w:w="1559" w:type="dxa"/>
            <w:vAlign w:val="center"/>
          </w:tcPr>
          <w:p w14:paraId="42216F0A">
            <w:pPr>
              <w:jc w:val="center"/>
              <w:rPr>
                <w:rFonts w:ascii="Times New Roman" w:hAnsi="Times New Roman"/>
                <w:sz w:val="24"/>
              </w:rPr>
            </w:pPr>
          </w:p>
        </w:tc>
        <w:tc>
          <w:tcPr>
            <w:tcW w:w="2693" w:type="dxa"/>
            <w:vAlign w:val="center"/>
          </w:tcPr>
          <w:p w14:paraId="4D273422">
            <w:pPr>
              <w:jc w:val="center"/>
              <w:rPr>
                <w:rFonts w:ascii="Times New Roman" w:hAnsi="Times New Roman"/>
                <w:sz w:val="24"/>
              </w:rPr>
            </w:pPr>
          </w:p>
        </w:tc>
        <w:tc>
          <w:tcPr>
            <w:tcW w:w="1701" w:type="dxa"/>
            <w:vAlign w:val="center"/>
          </w:tcPr>
          <w:p w14:paraId="33377FBB">
            <w:pPr>
              <w:jc w:val="center"/>
              <w:rPr>
                <w:rFonts w:ascii="Times New Roman" w:hAnsi="Times New Roman"/>
                <w:sz w:val="24"/>
              </w:rPr>
            </w:pPr>
          </w:p>
        </w:tc>
        <w:tc>
          <w:tcPr>
            <w:tcW w:w="1418" w:type="dxa"/>
            <w:vAlign w:val="center"/>
          </w:tcPr>
          <w:p w14:paraId="1BC0A8B9">
            <w:pPr>
              <w:jc w:val="center"/>
              <w:rPr>
                <w:rFonts w:ascii="Times New Roman" w:hAnsi="Times New Roman"/>
                <w:sz w:val="24"/>
              </w:rPr>
            </w:pPr>
          </w:p>
        </w:tc>
        <w:tc>
          <w:tcPr>
            <w:tcW w:w="1417" w:type="dxa"/>
            <w:vAlign w:val="center"/>
          </w:tcPr>
          <w:p w14:paraId="2F2C0CF3">
            <w:pPr>
              <w:jc w:val="center"/>
              <w:rPr>
                <w:rFonts w:ascii="Times New Roman" w:hAnsi="Times New Roman"/>
                <w:sz w:val="24"/>
              </w:rPr>
            </w:pPr>
          </w:p>
        </w:tc>
      </w:tr>
    </w:tbl>
    <w:p w14:paraId="1E06764D">
      <w:pPr>
        <w:spacing w:line="300" w:lineRule="exact"/>
        <w:ind w:left="540" w:hanging="540" w:hangingChars="300"/>
        <w:rPr>
          <w:sz w:val="18"/>
          <w:szCs w:val="18"/>
        </w:rPr>
      </w:pPr>
      <w:r>
        <w:rPr>
          <w:rFonts w:hint="eastAsia"/>
          <w:sz w:val="18"/>
          <w:szCs w:val="18"/>
        </w:rPr>
        <w:t>注:抽样方案规定</w:t>
      </w:r>
      <w:r>
        <w:rPr>
          <w:sz w:val="18"/>
          <w:szCs w:val="18"/>
        </w:rPr>
        <w:t>应符合</w:t>
      </w:r>
      <w:r>
        <w:rPr>
          <w:rFonts w:hint="eastAsia"/>
          <w:sz w:val="18"/>
          <w:szCs w:val="18"/>
        </w:rPr>
        <w:t xml:space="preserve">ZFC-RZGZ-08 </w:t>
      </w:r>
      <w:r>
        <w:rPr>
          <w:rFonts w:hint="eastAsia"/>
          <w:sz w:val="18"/>
          <w:szCs w:val="18"/>
          <w:lang w:eastAsia="zh-CN"/>
        </w:rPr>
        <w:t>《</w:t>
      </w:r>
      <w:r>
        <w:rPr>
          <w:rFonts w:hint="eastAsia"/>
          <w:sz w:val="18"/>
          <w:szCs w:val="18"/>
        </w:rPr>
        <w:t>多场所审核程序规则</w:t>
      </w:r>
      <w:r>
        <w:rPr>
          <w:rFonts w:hint="eastAsia"/>
          <w:sz w:val="18"/>
          <w:szCs w:val="18"/>
          <w:lang w:eastAsia="zh-CN"/>
        </w:rPr>
        <w:t>》</w:t>
      </w:r>
      <w:r>
        <w:rPr>
          <w:sz w:val="18"/>
          <w:szCs w:val="18"/>
        </w:rPr>
        <w:t>中要求.</w:t>
      </w:r>
      <w:r>
        <w:rPr>
          <w:rFonts w:hint="eastAsia"/>
          <w:sz w:val="18"/>
          <w:szCs w:val="18"/>
        </w:rPr>
        <w:t>相应</w:t>
      </w:r>
      <w:r>
        <w:rPr>
          <w:sz w:val="18"/>
          <w:szCs w:val="18"/>
        </w:rPr>
        <w:t>抽样摘要如下:</w:t>
      </w:r>
    </w:p>
    <w:p w14:paraId="1A728D27">
      <w:pPr>
        <w:numPr>
          <w:ilvl w:val="0"/>
          <w:numId w:val="6"/>
        </w:numPr>
        <w:tabs>
          <w:tab w:val="left" w:pos="360"/>
          <w:tab w:val="left" w:pos="5385"/>
        </w:tabs>
        <w:spacing w:line="300" w:lineRule="exact"/>
        <w:rPr>
          <w:rFonts w:hint="eastAsia" w:ascii="宋体" w:hAnsi="宋体" w:eastAsia="宋体" w:cs="宋体"/>
          <w:sz w:val="18"/>
          <w:szCs w:val="18"/>
        </w:rPr>
      </w:pPr>
      <w:r>
        <w:rPr>
          <w:rFonts w:hint="eastAsia" w:ascii="宋体" w:hAnsi="宋体" w:eastAsia="宋体" w:cs="宋体"/>
          <w:sz w:val="18"/>
          <w:szCs w:val="18"/>
        </w:rPr>
        <w:t>中/低风险: 初审：样本量为分场所数量的平方根，上入成整数；监督：每年的样本量为分场所数量平方根的0.6倍，上入成整数；再认证：样本量宜与初审相同，如三年中历次监督证明体系运行有效时，其样本量可为初审的0.8倍，上入成整数。</w:t>
      </w:r>
    </w:p>
    <w:p w14:paraId="0A6AE1C0">
      <w:pPr>
        <w:numPr>
          <w:ilvl w:val="0"/>
          <w:numId w:val="6"/>
        </w:numPr>
        <w:tabs>
          <w:tab w:val="left" w:pos="360"/>
          <w:tab w:val="left" w:pos="5385"/>
        </w:tabs>
        <w:spacing w:line="300" w:lineRule="exact"/>
        <w:rPr>
          <w:rFonts w:hint="eastAsia" w:ascii="宋体" w:hAnsi="宋体" w:eastAsia="宋体" w:cs="宋体"/>
          <w:sz w:val="18"/>
          <w:szCs w:val="18"/>
        </w:rPr>
      </w:pPr>
      <w:r>
        <w:rPr>
          <w:rFonts w:hint="eastAsia" w:ascii="宋体" w:hAnsi="宋体" w:eastAsia="宋体" w:cs="宋体"/>
          <w:sz w:val="18"/>
          <w:szCs w:val="18"/>
        </w:rPr>
        <w:t>高风险: 初审：样本量= 1.2 多场所量，取整至上界；监督：审核样本量= 0.8 乘以（多场所量的平方根），取整至上界；再认证：审核样本量= 多场所量的平方根，取整至上界。</w:t>
      </w:r>
    </w:p>
    <w:p w14:paraId="12B44EF2">
      <w:pPr>
        <w:numPr>
          <w:ilvl w:val="0"/>
          <w:numId w:val="6"/>
        </w:numPr>
        <w:tabs>
          <w:tab w:val="left" w:pos="360"/>
          <w:tab w:val="left" w:pos="5385"/>
        </w:tabs>
        <w:spacing w:line="300" w:lineRule="exact"/>
        <w:rPr>
          <w:rFonts w:hint="eastAsia" w:ascii="宋体" w:hAnsi="宋体" w:eastAsia="宋体" w:cs="宋体"/>
          <w:sz w:val="18"/>
          <w:szCs w:val="18"/>
        </w:rPr>
      </w:pPr>
      <w:r>
        <w:rPr>
          <w:rFonts w:hint="eastAsia" w:ascii="宋体" w:hAnsi="宋体" w:eastAsia="宋体" w:cs="宋体"/>
          <w:sz w:val="18"/>
          <w:szCs w:val="18"/>
        </w:rPr>
        <w:t>在任何情况下，无论样本数量多少，都应对总部进行审核。</w:t>
      </w:r>
    </w:p>
    <w:p w14:paraId="513EAB84">
      <w:pPr>
        <w:numPr>
          <w:ilvl w:val="0"/>
          <w:numId w:val="6"/>
        </w:numPr>
        <w:tabs>
          <w:tab w:val="left" w:pos="360"/>
          <w:tab w:val="left" w:pos="5385"/>
        </w:tabs>
        <w:spacing w:line="300" w:lineRule="exact"/>
        <w:rPr>
          <w:rFonts w:hint="eastAsia" w:ascii="宋体" w:hAnsi="宋体" w:eastAsia="宋体" w:cs="宋体"/>
          <w:sz w:val="18"/>
          <w:szCs w:val="18"/>
        </w:rPr>
      </w:pPr>
      <w:r>
        <w:rPr>
          <w:rFonts w:hint="eastAsia" w:ascii="宋体" w:hAnsi="宋体" w:eastAsia="宋体" w:cs="宋体"/>
          <w:sz w:val="18"/>
          <w:szCs w:val="18"/>
        </w:rPr>
        <w:t>至少25％的样本宜随机选取。</w:t>
      </w:r>
    </w:p>
    <w:p w14:paraId="559E5D5E">
      <w:pPr>
        <w:numPr>
          <w:ilvl w:val="0"/>
          <w:numId w:val="6"/>
        </w:numPr>
        <w:tabs>
          <w:tab w:val="left" w:pos="360"/>
          <w:tab w:val="left" w:pos="5385"/>
        </w:tabs>
        <w:spacing w:line="300" w:lineRule="exact"/>
        <w:rPr>
          <w:rFonts w:hint="eastAsia" w:ascii="宋体" w:hAnsi="宋体" w:eastAsia="宋体" w:cs="宋体"/>
          <w:b/>
          <w:sz w:val="18"/>
          <w:szCs w:val="18"/>
        </w:rPr>
      </w:pPr>
      <w:r>
        <w:rPr>
          <w:rFonts w:hint="eastAsia" w:ascii="宋体" w:hAnsi="宋体" w:eastAsia="宋体" w:cs="宋体"/>
          <w:sz w:val="18"/>
          <w:szCs w:val="18"/>
        </w:rPr>
        <w:t>项目现场应是正常施工状态的现场，主体施工未开始、整体进度已基本完成、接近验收、等待验收或已完成验收的项目不具备代表性。</w:t>
      </w:r>
    </w:p>
    <w:p w14:paraId="093A6A9A">
      <w:pPr>
        <w:rPr>
          <w:rFonts w:hint="eastAsia" w:ascii="宋体" w:hAnsi="宋体" w:eastAsia="宋体" w:cs="宋体"/>
          <w:b/>
          <w:sz w:val="18"/>
          <w:szCs w:val="18"/>
        </w:rPr>
      </w:pPr>
    </w:p>
    <w:p w14:paraId="69F441E0">
      <w:pPr>
        <w:rPr>
          <w:b/>
          <w:sz w:val="28"/>
          <w:szCs w:val="28"/>
        </w:rPr>
      </w:pPr>
    </w:p>
    <w:p w14:paraId="29C0D89B">
      <w:pPr>
        <w:rPr>
          <w:b/>
          <w:sz w:val="24"/>
        </w:rPr>
      </w:pPr>
      <w:r>
        <w:rPr>
          <w:rFonts w:hint="eastAsia"/>
          <w:b/>
          <w:sz w:val="28"/>
          <w:szCs w:val="28"/>
        </w:rPr>
        <w:t>附件</w:t>
      </w:r>
      <w:r>
        <w:rPr>
          <w:rFonts w:hint="eastAsia"/>
          <w:b/>
          <w:sz w:val="28"/>
          <w:szCs w:val="28"/>
          <w:lang w:val="en-US" w:eastAsia="zh-CN"/>
        </w:rPr>
        <w:t>4</w:t>
      </w:r>
      <w:r>
        <w:rPr>
          <w:rFonts w:hint="eastAsia"/>
          <w:b/>
          <w:sz w:val="28"/>
          <w:szCs w:val="28"/>
        </w:rPr>
        <w:t>：</w:t>
      </w:r>
    </w:p>
    <w:p w14:paraId="44736649">
      <w:pPr>
        <w:rPr>
          <w:b/>
          <w:sz w:val="24"/>
        </w:rPr>
      </w:pPr>
      <w:r>
        <w:rPr>
          <w:rFonts w:hint="eastAsia"/>
          <w:b/>
          <w:sz w:val="24"/>
        </w:rPr>
        <w:t>申请认证组织填写如下内容</w:t>
      </w:r>
    </w:p>
    <w:p w14:paraId="166FED2F">
      <w:pPr>
        <w:ind w:firstLine="480"/>
        <w:jc w:val="center"/>
        <w:rPr>
          <w:b/>
          <w:sz w:val="32"/>
          <w:szCs w:val="32"/>
        </w:rPr>
      </w:pPr>
      <w:r>
        <w:rPr>
          <w:rFonts w:hint="eastAsia"/>
          <w:b/>
          <w:sz w:val="32"/>
          <w:szCs w:val="32"/>
        </w:rPr>
        <w:t>覆盖产品或服务质量标准清单</w:t>
      </w:r>
    </w:p>
    <w:p w14:paraId="5473B6F7">
      <w:pPr>
        <w:ind w:firstLine="480"/>
        <w:jc w:val="center"/>
        <w:rPr>
          <w:b/>
          <w:sz w:val="32"/>
          <w:szCs w:val="32"/>
        </w:rPr>
      </w:pPr>
    </w:p>
    <w:p w14:paraId="5C6D079E">
      <w:pPr>
        <w:ind w:left="-141" w:leftChars="-67"/>
        <w:rPr>
          <w:rFonts w:ascii="宋体" w:hAnsi="宋体"/>
          <w:sz w:val="24"/>
        </w:rPr>
      </w:pPr>
      <w:r>
        <w:rPr>
          <w:rFonts w:hint="eastAsia" w:ascii="宋体" w:hAnsi="宋体"/>
          <w:b/>
          <w:color w:val="0000FF"/>
          <w:sz w:val="24"/>
        </w:rPr>
        <w:t>受审核方单位名称</w:t>
      </w:r>
      <w:r>
        <w:rPr>
          <w:rFonts w:hint="eastAsia" w:ascii="宋体" w:hAnsi="宋体"/>
          <w:color w:val="0000FF"/>
          <w:sz w:val="24"/>
        </w:rPr>
        <w:t xml:space="preserve">（盖章）： </w:t>
      </w:r>
      <w:r>
        <w:rPr>
          <w:rFonts w:hint="eastAsia" w:ascii="宋体" w:hAnsi="宋体"/>
          <w:sz w:val="24"/>
        </w:rPr>
        <w:t xml:space="preserve">                                             </w:t>
      </w:r>
      <w:r>
        <w:rPr>
          <w:rFonts w:hint="eastAsia" w:ascii="宋体" w:hAnsi="宋体"/>
          <w:color w:val="0000FF"/>
          <w:sz w:val="24"/>
        </w:rPr>
        <w:t xml:space="preserve">  受审核方代表（签字）：</w:t>
      </w:r>
      <w:r>
        <w:rPr>
          <w:rFonts w:hint="eastAsia" w:ascii="宋体" w:hAnsi="宋体"/>
          <w:sz w:val="24"/>
        </w:rPr>
        <w:t xml:space="preserve">    </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5097"/>
        <w:gridCol w:w="2957"/>
        <w:gridCol w:w="2957"/>
        <w:gridCol w:w="2958"/>
      </w:tblGrid>
      <w:tr w14:paraId="04E7C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817" w:type="dxa"/>
            <w:vAlign w:val="center"/>
          </w:tcPr>
          <w:p w14:paraId="572CF93D">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ascii="Times New Roman" w:hAnsi="Times New Roman"/>
                <w:sz w:val="24"/>
              </w:rPr>
            </w:pPr>
            <w:r>
              <w:rPr>
                <w:rFonts w:hint="eastAsia" w:ascii="Times New Roman" w:hAnsi="Times New Roman"/>
                <w:sz w:val="24"/>
              </w:rPr>
              <w:t>序号</w:t>
            </w:r>
          </w:p>
        </w:tc>
        <w:tc>
          <w:tcPr>
            <w:tcW w:w="5097" w:type="dxa"/>
            <w:vAlign w:val="center"/>
          </w:tcPr>
          <w:p w14:paraId="754EB52F">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ascii="Times New Roman" w:hAnsi="Times New Roman"/>
                <w:sz w:val="24"/>
              </w:rPr>
            </w:pPr>
            <w:r>
              <w:rPr>
                <w:rFonts w:hint="eastAsia" w:ascii="Times New Roman" w:hAnsi="Times New Roman"/>
                <w:sz w:val="24"/>
              </w:rPr>
              <w:t>标准名称</w:t>
            </w:r>
          </w:p>
        </w:tc>
        <w:tc>
          <w:tcPr>
            <w:tcW w:w="2957" w:type="dxa"/>
            <w:vAlign w:val="center"/>
          </w:tcPr>
          <w:p w14:paraId="74F5335C">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ascii="Times New Roman" w:hAnsi="Times New Roman"/>
                <w:sz w:val="24"/>
              </w:rPr>
            </w:pPr>
            <w:r>
              <w:rPr>
                <w:rFonts w:hint="eastAsia" w:ascii="Times New Roman" w:hAnsi="Times New Roman"/>
                <w:sz w:val="24"/>
              </w:rPr>
              <w:t>标准编号</w:t>
            </w:r>
          </w:p>
        </w:tc>
        <w:tc>
          <w:tcPr>
            <w:tcW w:w="2957" w:type="dxa"/>
            <w:vAlign w:val="center"/>
          </w:tcPr>
          <w:p w14:paraId="03B1F0AE">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ascii="Times New Roman" w:hAnsi="Times New Roman"/>
                <w:sz w:val="24"/>
              </w:rPr>
            </w:pPr>
            <w:r>
              <w:rPr>
                <w:rFonts w:hint="eastAsia" w:ascii="Times New Roman" w:hAnsi="Times New Roman"/>
                <w:sz w:val="24"/>
              </w:rPr>
              <w:t>发布日期</w:t>
            </w:r>
          </w:p>
        </w:tc>
        <w:tc>
          <w:tcPr>
            <w:tcW w:w="2958" w:type="dxa"/>
            <w:vAlign w:val="center"/>
          </w:tcPr>
          <w:p w14:paraId="38BC8532">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ascii="Times New Roman" w:hAnsi="Times New Roman"/>
                <w:sz w:val="24"/>
              </w:rPr>
            </w:pPr>
            <w:r>
              <w:rPr>
                <w:rFonts w:hint="eastAsia" w:ascii="Times New Roman" w:hAnsi="Times New Roman"/>
                <w:sz w:val="24"/>
              </w:rPr>
              <w:t>实施日期</w:t>
            </w:r>
          </w:p>
        </w:tc>
      </w:tr>
      <w:tr w14:paraId="19872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17" w:type="dxa"/>
            <w:vAlign w:val="top"/>
          </w:tcPr>
          <w:p w14:paraId="05AFFCB1">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hint="default" w:ascii="Times New Roman" w:hAnsi="Times New Roman" w:eastAsiaTheme="minorEastAsia"/>
                <w:b w:val="0"/>
                <w:bCs/>
                <w:sz w:val="21"/>
                <w:szCs w:val="21"/>
                <w:lang w:val="en-US" w:eastAsia="zh-CN"/>
              </w:rPr>
            </w:pPr>
          </w:p>
        </w:tc>
        <w:tc>
          <w:tcPr>
            <w:tcW w:w="5097" w:type="dxa"/>
            <w:vAlign w:val="top"/>
          </w:tcPr>
          <w:p w14:paraId="28F068E4">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hint="eastAsia" w:ascii="Times New Roman" w:hAnsi="Times New Roman" w:eastAsiaTheme="minorEastAsia" w:cstheme="minorBidi"/>
                <w:b w:val="0"/>
                <w:bCs/>
                <w:kern w:val="2"/>
                <w:sz w:val="21"/>
                <w:szCs w:val="21"/>
                <w:lang w:val="en-US" w:eastAsia="zh-CN" w:bidi="ar-SA"/>
              </w:rPr>
            </w:pPr>
          </w:p>
        </w:tc>
        <w:tc>
          <w:tcPr>
            <w:tcW w:w="2957" w:type="dxa"/>
            <w:vAlign w:val="top"/>
          </w:tcPr>
          <w:p w14:paraId="512D6A7D">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hint="eastAsia" w:ascii="Times New Roman" w:hAnsi="Times New Roman" w:eastAsiaTheme="minorEastAsia" w:cstheme="minorBidi"/>
                <w:b w:val="0"/>
                <w:bCs/>
                <w:kern w:val="2"/>
                <w:sz w:val="21"/>
                <w:szCs w:val="21"/>
                <w:lang w:val="en-US" w:eastAsia="zh-CN" w:bidi="ar-SA"/>
              </w:rPr>
            </w:pPr>
          </w:p>
        </w:tc>
        <w:tc>
          <w:tcPr>
            <w:tcW w:w="2957" w:type="dxa"/>
            <w:vAlign w:val="top"/>
          </w:tcPr>
          <w:p w14:paraId="58818447">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hint="default" w:ascii="Times New Roman" w:hAnsi="Times New Roman" w:eastAsiaTheme="minorEastAsia" w:cstheme="minorBidi"/>
                <w:b w:val="0"/>
                <w:bCs/>
                <w:kern w:val="2"/>
                <w:sz w:val="21"/>
                <w:szCs w:val="21"/>
                <w:lang w:val="en-US" w:eastAsia="zh-CN" w:bidi="ar-SA"/>
              </w:rPr>
            </w:pPr>
          </w:p>
        </w:tc>
        <w:tc>
          <w:tcPr>
            <w:tcW w:w="2958" w:type="dxa"/>
            <w:vAlign w:val="top"/>
          </w:tcPr>
          <w:p w14:paraId="15B06BC3">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hint="default" w:ascii="Times New Roman" w:hAnsi="Times New Roman" w:eastAsiaTheme="minorEastAsia" w:cstheme="minorBidi"/>
                <w:b w:val="0"/>
                <w:bCs/>
                <w:kern w:val="2"/>
                <w:sz w:val="21"/>
                <w:szCs w:val="21"/>
                <w:lang w:val="en-US" w:eastAsia="zh-CN" w:bidi="ar-SA"/>
              </w:rPr>
            </w:pPr>
          </w:p>
        </w:tc>
      </w:tr>
      <w:tr w14:paraId="01051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817" w:type="dxa"/>
            <w:vAlign w:val="top"/>
          </w:tcPr>
          <w:p w14:paraId="4972DAB2">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hint="eastAsia" w:ascii="Times New Roman" w:hAnsi="Times New Roman" w:eastAsiaTheme="minorEastAsia"/>
                <w:b w:val="0"/>
                <w:bCs/>
                <w:sz w:val="21"/>
                <w:szCs w:val="21"/>
                <w:lang w:val="en-US" w:eastAsia="zh-CN"/>
              </w:rPr>
            </w:pPr>
          </w:p>
        </w:tc>
        <w:tc>
          <w:tcPr>
            <w:tcW w:w="5097" w:type="dxa"/>
            <w:vAlign w:val="top"/>
          </w:tcPr>
          <w:p w14:paraId="30493A91">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hint="eastAsia" w:ascii="Times New Roman" w:hAnsi="Times New Roman" w:eastAsiaTheme="minorEastAsia" w:cstheme="minorBidi"/>
                <w:b w:val="0"/>
                <w:bCs/>
                <w:kern w:val="2"/>
                <w:sz w:val="21"/>
                <w:szCs w:val="21"/>
                <w:lang w:val="en-US" w:eastAsia="zh-CN" w:bidi="ar-SA"/>
              </w:rPr>
            </w:pPr>
          </w:p>
        </w:tc>
        <w:tc>
          <w:tcPr>
            <w:tcW w:w="2957" w:type="dxa"/>
            <w:vAlign w:val="top"/>
          </w:tcPr>
          <w:p w14:paraId="2C35E375">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hint="eastAsia" w:ascii="Times New Roman" w:hAnsi="Times New Roman" w:eastAsiaTheme="minorEastAsia" w:cstheme="minorBidi"/>
                <w:b w:val="0"/>
                <w:bCs/>
                <w:kern w:val="2"/>
                <w:sz w:val="21"/>
                <w:szCs w:val="21"/>
                <w:lang w:val="en-US" w:eastAsia="zh-CN" w:bidi="ar-SA"/>
              </w:rPr>
            </w:pPr>
          </w:p>
        </w:tc>
        <w:tc>
          <w:tcPr>
            <w:tcW w:w="2957" w:type="dxa"/>
            <w:vAlign w:val="top"/>
          </w:tcPr>
          <w:p w14:paraId="61ABD50C">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hint="default" w:ascii="Times New Roman" w:hAnsi="Times New Roman" w:eastAsiaTheme="minorEastAsia" w:cstheme="minorBidi"/>
                <w:b w:val="0"/>
                <w:bCs/>
                <w:kern w:val="2"/>
                <w:sz w:val="21"/>
                <w:szCs w:val="21"/>
                <w:lang w:val="en-US" w:eastAsia="zh-CN" w:bidi="ar-SA"/>
              </w:rPr>
            </w:pPr>
          </w:p>
        </w:tc>
        <w:tc>
          <w:tcPr>
            <w:tcW w:w="2958" w:type="dxa"/>
            <w:vAlign w:val="top"/>
          </w:tcPr>
          <w:p w14:paraId="188D67D0">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hint="default" w:ascii="Times New Roman" w:hAnsi="Times New Roman" w:eastAsiaTheme="minorEastAsia" w:cstheme="minorBidi"/>
                <w:b w:val="0"/>
                <w:bCs/>
                <w:kern w:val="2"/>
                <w:sz w:val="21"/>
                <w:szCs w:val="21"/>
                <w:lang w:val="en-US" w:eastAsia="zh-CN" w:bidi="ar-SA"/>
              </w:rPr>
            </w:pPr>
          </w:p>
        </w:tc>
      </w:tr>
      <w:tr w14:paraId="0F236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17" w:type="dxa"/>
            <w:vAlign w:val="top"/>
          </w:tcPr>
          <w:p w14:paraId="41369CAB">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hint="eastAsia" w:ascii="Times New Roman" w:hAnsi="Times New Roman" w:eastAsiaTheme="minorEastAsia"/>
                <w:b w:val="0"/>
                <w:bCs/>
                <w:sz w:val="21"/>
                <w:szCs w:val="21"/>
                <w:lang w:val="en-US" w:eastAsia="zh-CN"/>
              </w:rPr>
            </w:pPr>
          </w:p>
        </w:tc>
        <w:tc>
          <w:tcPr>
            <w:tcW w:w="5097" w:type="dxa"/>
            <w:vAlign w:val="top"/>
          </w:tcPr>
          <w:p w14:paraId="1E6B0DF7">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hint="eastAsia" w:ascii="Times New Roman" w:hAnsi="Times New Roman" w:eastAsiaTheme="minorEastAsia" w:cstheme="minorBidi"/>
                <w:b w:val="0"/>
                <w:bCs/>
                <w:kern w:val="2"/>
                <w:sz w:val="21"/>
                <w:szCs w:val="21"/>
                <w:lang w:val="en-US" w:eastAsia="zh-CN" w:bidi="ar-SA"/>
              </w:rPr>
            </w:pPr>
          </w:p>
        </w:tc>
        <w:tc>
          <w:tcPr>
            <w:tcW w:w="2957" w:type="dxa"/>
            <w:vAlign w:val="top"/>
          </w:tcPr>
          <w:p w14:paraId="60B3F3A3">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hint="eastAsia" w:ascii="Times New Roman" w:hAnsi="Times New Roman" w:eastAsiaTheme="minorEastAsia" w:cstheme="minorBidi"/>
                <w:b w:val="0"/>
                <w:bCs/>
                <w:kern w:val="2"/>
                <w:sz w:val="21"/>
                <w:szCs w:val="21"/>
                <w:lang w:val="en-US" w:eastAsia="zh-CN" w:bidi="ar-SA"/>
              </w:rPr>
            </w:pPr>
          </w:p>
        </w:tc>
        <w:tc>
          <w:tcPr>
            <w:tcW w:w="2957" w:type="dxa"/>
            <w:vAlign w:val="top"/>
          </w:tcPr>
          <w:p w14:paraId="6379C7F0">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hint="default" w:ascii="Times New Roman" w:hAnsi="Times New Roman" w:eastAsiaTheme="minorEastAsia" w:cstheme="minorBidi"/>
                <w:b w:val="0"/>
                <w:bCs/>
                <w:kern w:val="2"/>
                <w:sz w:val="21"/>
                <w:szCs w:val="21"/>
                <w:lang w:val="en-US" w:eastAsia="zh-CN" w:bidi="ar-SA"/>
              </w:rPr>
            </w:pPr>
          </w:p>
        </w:tc>
        <w:tc>
          <w:tcPr>
            <w:tcW w:w="2958" w:type="dxa"/>
            <w:vAlign w:val="top"/>
          </w:tcPr>
          <w:p w14:paraId="23ACFE62">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hint="default" w:ascii="Times New Roman" w:hAnsi="Times New Roman" w:eastAsiaTheme="minorEastAsia" w:cstheme="minorBidi"/>
                <w:b w:val="0"/>
                <w:bCs/>
                <w:kern w:val="2"/>
                <w:sz w:val="21"/>
                <w:szCs w:val="21"/>
                <w:lang w:val="en-US" w:eastAsia="zh-CN" w:bidi="ar-SA"/>
              </w:rPr>
            </w:pPr>
          </w:p>
        </w:tc>
      </w:tr>
      <w:tr w14:paraId="399C0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17" w:type="dxa"/>
            <w:vAlign w:val="top"/>
          </w:tcPr>
          <w:p w14:paraId="31305241">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hint="eastAsia" w:ascii="Times New Roman" w:hAnsi="Times New Roman" w:eastAsiaTheme="minorEastAsia"/>
                <w:b w:val="0"/>
                <w:bCs/>
                <w:sz w:val="21"/>
                <w:szCs w:val="21"/>
                <w:lang w:val="en-US" w:eastAsia="zh-CN"/>
              </w:rPr>
            </w:pPr>
          </w:p>
        </w:tc>
        <w:tc>
          <w:tcPr>
            <w:tcW w:w="5097" w:type="dxa"/>
            <w:vAlign w:val="top"/>
          </w:tcPr>
          <w:p w14:paraId="5CEE365A">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hint="default" w:ascii="Times New Roman" w:hAnsi="Times New Roman" w:eastAsiaTheme="minorEastAsia" w:cstheme="minorBidi"/>
                <w:b w:val="0"/>
                <w:bCs/>
                <w:kern w:val="2"/>
                <w:sz w:val="21"/>
                <w:szCs w:val="21"/>
                <w:lang w:val="en-US" w:eastAsia="zh-CN" w:bidi="ar-SA"/>
              </w:rPr>
            </w:pPr>
          </w:p>
        </w:tc>
        <w:tc>
          <w:tcPr>
            <w:tcW w:w="2957" w:type="dxa"/>
            <w:vAlign w:val="top"/>
          </w:tcPr>
          <w:p w14:paraId="101BE15A">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hint="eastAsia" w:ascii="Times New Roman" w:hAnsi="Times New Roman" w:eastAsiaTheme="minorEastAsia" w:cstheme="minorBidi"/>
                <w:b w:val="0"/>
                <w:bCs/>
                <w:kern w:val="2"/>
                <w:sz w:val="21"/>
                <w:szCs w:val="21"/>
                <w:lang w:val="en-US" w:eastAsia="zh-CN" w:bidi="ar-SA"/>
              </w:rPr>
            </w:pPr>
          </w:p>
        </w:tc>
        <w:tc>
          <w:tcPr>
            <w:tcW w:w="2957" w:type="dxa"/>
            <w:vAlign w:val="top"/>
          </w:tcPr>
          <w:p w14:paraId="6BB8EB55">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hint="default" w:ascii="Times New Roman" w:hAnsi="Times New Roman" w:eastAsiaTheme="minorEastAsia" w:cstheme="minorBidi"/>
                <w:b w:val="0"/>
                <w:bCs/>
                <w:kern w:val="2"/>
                <w:sz w:val="21"/>
                <w:szCs w:val="21"/>
                <w:lang w:val="en-US" w:eastAsia="zh-CN" w:bidi="ar-SA"/>
              </w:rPr>
            </w:pPr>
          </w:p>
        </w:tc>
        <w:tc>
          <w:tcPr>
            <w:tcW w:w="2958" w:type="dxa"/>
            <w:vAlign w:val="top"/>
          </w:tcPr>
          <w:p w14:paraId="13637066">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hint="default" w:ascii="Times New Roman" w:hAnsi="Times New Roman" w:eastAsiaTheme="minorEastAsia" w:cstheme="minorBidi"/>
                <w:b w:val="0"/>
                <w:bCs/>
                <w:kern w:val="2"/>
                <w:sz w:val="21"/>
                <w:szCs w:val="21"/>
                <w:lang w:val="en-US" w:eastAsia="zh-CN" w:bidi="ar-SA"/>
              </w:rPr>
            </w:pPr>
          </w:p>
        </w:tc>
      </w:tr>
      <w:tr w14:paraId="4979C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17" w:type="dxa"/>
            <w:vAlign w:val="top"/>
          </w:tcPr>
          <w:p w14:paraId="708398DF">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hint="eastAsia" w:ascii="Times New Roman" w:hAnsi="Times New Roman" w:eastAsiaTheme="minorEastAsia"/>
                <w:b w:val="0"/>
                <w:bCs/>
                <w:sz w:val="21"/>
                <w:szCs w:val="21"/>
                <w:lang w:val="en-US" w:eastAsia="zh-CN"/>
              </w:rPr>
            </w:pPr>
          </w:p>
        </w:tc>
        <w:tc>
          <w:tcPr>
            <w:tcW w:w="5097" w:type="dxa"/>
            <w:vAlign w:val="top"/>
          </w:tcPr>
          <w:p w14:paraId="7B6B90A0">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hint="eastAsia" w:ascii="Times New Roman" w:hAnsi="Times New Roman" w:eastAsiaTheme="minorEastAsia" w:cstheme="minorBidi"/>
                <w:b w:val="0"/>
                <w:bCs/>
                <w:kern w:val="2"/>
                <w:sz w:val="21"/>
                <w:szCs w:val="21"/>
                <w:lang w:val="en-US" w:eastAsia="zh-CN" w:bidi="ar-SA"/>
              </w:rPr>
            </w:pPr>
          </w:p>
        </w:tc>
        <w:tc>
          <w:tcPr>
            <w:tcW w:w="2957" w:type="dxa"/>
            <w:vAlign w:val="top"/>
          </w:tcPr>
          <w:p w14:paraId="230BDEE2">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hint="eastAsia" w:ascii="Times New Roman" w:hAnsi="Times New Roman" w:eastAsiaTheme="minorEastAsia" w:cstheme="minorBidi"/>
                <w:b w:val="0"/>
                <w:bCs/>
                <w:kern w:val="2"/>
                <w:sz w:val="21"/>
                <w:szCs w:val="21"/>
                <w:lang w:val="en-US" w:eastAsia="zh-CN" w:bidi="ar-SA"/>
              </w:rPr>
            </w:pPr>
          </w:p>
        </w:tc>
        <w:tc>
          <w:tcPr>
            <w:tcW w:w="2957" w:type="dxa"/>
            <w:vAlign w:val="top"/>
          </w:tcPr>
          <w:p w14:paraId="7531D8B0">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hint="default" w:ascii="Times New Roman" w:hAnsi="Times New Roman" w:eastAsiaTheme="minorEastAsia" w:cstheme="minorBidi"/>
                <w:b w:val="0"/>
                <w:bCs/>
                <w:kern w:val="2"/>
                <w:sz w:val="21"/>
                <w:szCs w:val="21"/>
                <w:lang w:val="en-US" w:eastAsia="zh-CN" w:bidi="ar-SA"/>
              </w:rPr>
            </w:pPr>
          </w:p>
        </w:tc>
        <w:tc>
          <w:tcPr>
            <w:tcW w:w="2958" w:type="dxa"/>
            <w:vAlign w:val="top"/>
          </w:tcPr>
          <w:p w14:paraId="6E6AB58F">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hint="default" w:ascii="Times New Roman" w:hAnsi="Times New Roman" w:eastAsiaTheme="minorEastAsia" w:cstheme="minorBidi"/>
                <w:b w:val="0"/>
                <w:bCs/>
                <w:kern w:val="2"/>
                <w:sz w:val="21"/>
                <w:szCs w:val="21"/>
                <w:lang w:val="en-US" w:eastAsia="zh-CN" w:bidi="ar-SA"/>
              </w:rPr>
            </w:pPr>
          </w:p>
        </w:tc>
      </w:tr>
      <w:tr w14:paraId="45BA3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17" w:type="dxa"/>
            <w:vAlign w:val="top"/>
          </w:tcPr>
          <w:p w14:paraId="0FF5C69D">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ascii="Times New Roman" w:hAnsi="Times New Roman"/>
                <w:b w:val="0"/>
                <w:bCs/>
                <w:sz w:val="21"/>
                <w:szCs w:val="21"/>
              </w:rPr>
            </w:pPr>
          </w:p>
        </w:tc>
        <w:tc>
          <w:tcPr>
            <w:tcW w:w="5097" w:type="dxa"/>
            <w:vAlign w:val="top"/>
          </w:tcPr>
          <w:p w14:paraId="4E7D0DBF">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ascii="Times New Roman" w:hAnsi="Times New Roman"/>
                <w:b w:val="0"/>
                <w:bCs/>
                <w:sz w:val="21"/>
                <w:szCs w:val="21"/>
              </w:rPr>
            </w:pPr>
          </w:p>
        </w:tc>
        <w:tc>
          <w:tcPr>
            <w:tcW w:w="2957" w:type="dxa"/>
            <w:vAlign w:val="top"/>
          </w:tcPr>
          <w:p w14:paraId="7295A205">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ascii="Times New Roman" w:hAnsi="Times New Roman"/>
                <w:b w:val="0"/>
                <w:bCs/>
                <w:sz w:val="21"/>
                <w:szCs w:val="21"/>
              </w:rPr>
            </w:pPr>
          </w:p>
        </w:tc>
        <w:tc>
          <w:tcPr>
            <w:tcW w:w="2957" w:type="dxa"/>
            <w:vAlign w:val="top"/>
          </w:tcPr>
          <w:p w14:paraId="5A420A7B">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ascii="Times New Roman" w:hAnsi="Times New Roman"/>
                <w:b w:val="0"/>
                <w:bCs/>
                <w:sz w:val="21"/>
                <w:szCs w:val="21"/>
              </w:rPr>
            </w:pPr>
          </w:p>
        </w:tc>
        <w:tc>
          <w:tcPr>
            <w:tcW w:w="2958" w:type="dxa"/>
            <w:vAlign w:val="top"/>
          </w:tcPr>
          <w:p w14:paraId="0776B7CA">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ascii="Times New Roman" w:hAnsi="Times New Roman"/>
                <w:b w:val="0"/>
                <w:bCs/>
                <w:sz w:val="21"/>
                <w:szCs w:val="21"/>
              </w:rPr>
            </w:pPr>
          </w:p>
        </w:tc>
      </w:tr>
      <w:tr w14:paraId="6B136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17" w:type="dxa"/>
            <w:vAlign w:val="top"/>
          </w:tcPr>
          <w:p w14:paraId="6BE0DC62">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ascii="Times New Roman" w:hAnsi="Times New Roman"/>
                <w:b w:val="0"/>
                <w:bCs/>
                <w:sz w:val="21"/>
                <w:szCs w:val="21"/>
              </w:rPr>
            </w:pPr>
          </w:p>
        </w:tc>
        <w:tc>
          <w:tcPr>
            <w:tcW w:w="5097" w:type="dxa"/>
            <w:vAlign w:val="top"/>
          </w:tcPr>
          <w:p w14:paraId="2C7195DD">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ascii="Times New Roman" w:hAnsi="Times New Roman"/>
                <w:b w:val="0"/>
                <w:bCs/>
                <w:sz w:val="21"/>
                <w:szCs w:val="21"/>
              </w:rPr>
            </w:pPr>
          </w:p>
        </w:tc>
        <w:tc>
          <w:tcPr>
            <w:tcW w:w="2957" w:type="dxa"/>
            <w:vAlign w:val="top"/>
          </w:tcPr>
          <w:p w14:paraId="76EDEC32">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ascii="Times New Roman" w:hAnsi="Times New Roman"/>
                <w:b w:val="0"/>
                <w:bCs/>
                <w:sz w:val="21"/>
                <w:szCs w:val="21"/>
              </w:rPr>
            </w:pPr>
          </w:p>
        </w:tc>
        <w:tc>
          <w:tcPr>
            <w:tcW w:w="2957" w:type="dxa"/>
            <w:vAlign w:val="top"/>
          </w:tcPr>
          <w:p w14:paraId="1DE263FB">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ascii="Times New Roman" w:hAnsi="Times New Roman"/>
                <w:b w:val="0"/>
                <w:bCs/>
                <w:sz w:val="21"/>
                <w:szCs w:val="21"/>
              </w:rPr>
            </w:pPr>
          </w:p>
        </w:tc>
        <w:tc>
          <w:tcPr>
            <w:tcW w:w="2958" w:type="dxa"/>
            <w:vAlign w:val="top"/>
          </w:tcPr>
          <w:p w14:paraId="5FAE0D55">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ascii="Times New Roman" w:hAnsi="Times New Roman"/>
                <w:b w:val="0"/>
                <w:bCs/>
                <w:sz w:val="21"/>
                <w:szCs w:val="21"/>
              </w:rPr>
            </w:pPr>
          </w:p>
        </w:tc>
      </w:tr>
      <w:tr w14:paraId="75956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17" w:type="dxa"/>
            <w:vAlign w:val="top"/>
          </w:tcPr>
          <w:p w14:paraId="55825844">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ascii="Times New Roman" w:hAnsi="Times New Roman"/>
                <w:b w:val="0"/>
                <w:bCs/>
                <w:sz w:val="21"/>
                <w:szCs w:val="21"/>
              </w:rPr>
            </w:pPr>
          </w:p>
        </w:tc>
        <w:tc>
          <w:tcPr>
            <w:tcW w:w="5097" w:type="dxa"/>
            <w:vAlign w:val="top"/>
          </w:tcPr>
          <w:p w14:paraId="7DB03D9D">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ascii="Times New Roman" w:hAnsi="Times New Roman"/>
                <w:b w:val="0"/>
                <w:bCs/>
                <w:sz w:val="21"/>
                <w:szCs w:val="21"/>
              </w:rPr>
            </w:pPr>
          </w:p>
        </w:tc>
        <w:tc>
          <w:tcPr>
            <w:tcW w:w="2957" w:type="dxa"/>
            <w:vAlign w:val="top"/>
          </w:tcPr>
          <w:p w14:paraId="1C84CE69">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ascii="Times New Roman" w:hAnsi="Times New Roman"/>
                <w:b w:val="0"/>
                <w:bCs/>
                <w:sz w:val="21"/>
                <w:szCs w:val="21"/>
              </w:rPr>
            </w:pPr>
          </w:p>
        </w:tc>
        <w:tc>
          <w:tcPr>
            <w:tcW w:w="2957" w:type="dxa"/>
            <w:vAlign w:val="top"/>
          </w:tcPr>
          <w:p w14:paraId="779DEB51">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ascii="Times New Roman" w:hAnsi="Times New Roman"/>
                <w:b w:val="0"/>
                <w:bCs/>
                <w:sz w:val="21"/>
                <w:szCs w:val="21"/>
              </w:rPr>
            </w:pPr>
          </w:p>
        </w:tc>
        <w:tc>
          <w:tcPr>
            <w:tcW w:w="2958" w:type="dxa"/>
            <w:vAlign w:val="top"/>
          </w:tcPr>
          <w:p w14:paraId="5EF49E7F">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ascii="Times New Roman" w:hAnsi="Times New Roman"/>
                <w:b w:val="0"/>
                <w:bCs/>
                <w:sz w:val="21"/>
                <w:szCs w:val="21"/>
              </w:rPr>
            </w:pPr>
          </w:p>
        </w:tc>
      </w:tr>
      <w:tr w14:paraId="2F37A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17" w:type="dxa"/>
            <w:vAlign w:val="top"/>
          </w:tcPr>
          <w:p w14:paraId="66CE5EF5">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ascii="Times New Roman" w:hAnsi="Times New Roman"/>
                <w:b w:val="0"/>
                <w:bCs/>
                <w:sz w:val="21"/>
                <w:szCs w:val="21"/>
              </w:rPr>
            </w:pPr>
          </w:p>
        </w:tc>
        <w:tc>
          <w:tcPr>
            <w:tcW w:w="5097" w:type="dxa"/>
            <w:vAlign w:val="top"/>
          </w:tcPr>
          <w:p w14:paraId="702E464A">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ascii="Times New Roman" w:hAnsi="Times New Roman"/>
                <w:b w:val="0"/>
                <w:bCs/>
                <w:sz w:val="21"/>
                <w:szCs w:val="21"/>
              </w:rPr>
            </w:pPr>
          </w:p>
        </w:tc>
        <w:tc>
          <w:tcPr>
            <w:tcW w:w="2957" w:type="dxa"/>
            <w:vAlign w:val="top"/>
          </w:tcPr>
          <w:p w14:paraId="4029DBD6">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ascii="Times New Roman" w:hAnsi="Times New Roman"/>
                <w:b w:val="0"/>
                <w:bCs/>
                <w:sz w:val="21"/>
                <w:szCs w:val="21"/>
              </w:rPr>
            </w:pPr>
          </w:p>
        </w:tc>
        <w:tc>
          <w:tcPr>
            <w:tcW w:w="2957" w:type="dxa"/>
            <w:vAlign w:val="top"/>
          </w:tcPr>
          <w:p w14:paraId="3EA9991B">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ascii="Times New Roman" w:hAnsi="Times New Roman"/>
                <w:b w:val="0"/>
                <w:bCs/>
                <w:sz w:val="21"/>
                <w:szCs w:val="21"/>
              </w:rPr>
            </w:pPr>
          </w:p>
        </w:tc>
        <w:tc>
          <w:tcPr>
            <w:tcW w:w="2958" w:type="dxa"/>
            <w:vAlign w:val="top"/>
          </w:tcPr>
          <w:p w14:paraId="7AA84323">
            <w:pPr>
              <w:keepNext w:val="0"/>
              <w:keepLines w:val="0"/>
              <w:pageBreakBefore w:val="0"/>
              <w:kinsoku/>
              <w:wordWrap/>
              <w:overflowPunct/>
              <w:topLinePunct w:val="0"/>
              <w:autoSpaceDE/>
              <w:autoSpaceDN/>
              <w:bidi w:val="0"/>
              <w:adjustRightInd/>
              <w:snapToGrid/>
              <w:spacing w:beforeAutospacing="0" w:afterAutospacing="0" w:line="240" w:lineRule="exact"/>
              <w:jc w:val="center"/>
              <w:textAlignment w:val="auto"/>
              <w:rPr>
                <w:rFonts w:ascii="Times New Roman" w:hAnsi="Times New Roman"/>
                <w:b w:val="0"/>
                <w:bCs/>
                <w:sz w:val="21"/>
                <w:szCs w:val="21"/>
              </w:rPr>
            </w:pPr>
          </w:p>
        </w:tc>
      </w:tr>
    </w:tbl>
    <w:p w14:paraId="7312747B">
      <w:pPr>
        <w:keepNext w:val="0"/>
        <w:keepLines w:val="0"/>
        <w:pageBreakBefore w:val="0"/>
        <w:kinsoku/>
        <w:wordWrap/>
        <w:overflowPunct/>
        <w:topLinePunct w:val="0"/>
        <w:autoSpaceDE/>
        <w:autoSpaceDN/>
        <w:bidi w:val="0"/>
        <w:adjustRightInd/>
        <w:snapToGrid/>
        <w:spacing w:beforeAutospacing="0" w:afterAutospacing="0" w:line="240" w:lineRule="exact"/>
        <w:ind w:firstLine="6615" w:firstLineChars="3150"/>
        <w:textAlignment w:val="auto"/>
        <w:rPr>
          <w:rFonts w:ascii="黑体" w:hAnsi="宋体" w:eastAsia="黑体"/>
          <w:b/>
          <w:bCs/>
          <w:sz w:val="28"/>
          <w:szCs w:val="28"/>
        </w:rPr>
      </w:pPr>
      <w:r>
        <w:rPr>
          <w:rFonts w:hint="eastAsia" w:ascii="宋体" w:hAnsi="宋体"/>
          <w:b w:val="0"/>
          <w:bCs/>
          <w:sz w:val="21"/>
          <w:szCs w:val="21"/>
        </w:rPr>
        <w:t xml:space="preserve"> </w:t>
      </w:r>
    </w:p>
    <w:p w14:paraId="50CD8C88">
      <w:pPr>
        <w:keepNext w:val="0"/>
        <w:keepLines w:val="0"/>
        <w:pageBreakBefore w:val="0"/>
        <w:kinsoku/>
        <w:wordWrap/>
        <w:overflowPunct/>
        <w:topLinePunct w:val="0"/>
        <w:autoSpaceDE/>
        <w:autoSpaceDN/>
        <w:bidi w:val="0"/>
        <w:adjustRightInd/>
        <w:snapToGrid/>
        <w:spacing w:beforeAutospacing="0" w:afterAutospacing="0" w:line="240" w:lineRule="exact"/>
        <w:textAlignment w:val="auto"/>
      </w:pPr>
      <w:r>
        <w:br w:type="page"/>
      </w:r>
    </w:p>
    <w:p w14:paraId="1EE14A31">
      <w:pPr>
        <w:rPr>
          <w:b/>
          <w:sz w:val="24"/>
        </w:rPr>
      </w:pPr>
      <w:r>
        <w:rPr>
          <w:rFonts w:hint="eastAsia"/>
          <w:b/>
          <w:color w:val="FF0000"/>
          <w:sz w:val="28"/>
          <w:szCs w:val="28"/>
          <w:lang w:val="en-US" w:eastAsia="zh-CN"/>
        </w:rPr>
        <w:t>(如需）</w:t>
      </w:r>
      <w:r>
        <w:rPr>
          <w:rFonts w:hint="eastAsia"/>
          <w:b/>
          <w:sz w:val="28"/>
          <w:szCs w:val="28"/>
        </w:rPr>
        <w:t>附件</w:t>
      </w:r>
      <w:r>
        <w:rPr>
          <w:rFonts w:hint="eastAsia"/>
          <w:b/>
          <w:sz w:val="28"/>
          <w:szCs w:val="28"/>
          <w:lang w:val="en-US" w:eastAsia="zh-CN"/>
        </w:rPr>
        <w:t>5</w:t>
      </w:r>
      <w:r>
        <w:rPr>
          <w:rFonts w:hint="eastAsia"/>
          <w:b/>
          <w:sz w:val="28"/>
          <w:szCs w:val="28"/>
        </w:rPr>
        <w:t>：</w:t>
      </w:r>
    </w:p>
    <w:p w14:paraId="5E02DB7E">
      <w:pPr>
        <w:rPr>
          <w:b/>
          <w:sz w:val="24"/>
        </w:rPr>
      </w:pPr>
      <w:r>
        <w:rPr>
          <w:rFonts w:hint="eastAsia"/>
          <w:b/>
          <w:sz w:val="24"/>
        </w:rPr>
        <w:t>申请认证组织填写如下内容</w:t>
      </w:r>
    </w:p>
    <w:p w14:paraId="44155C05">
      <w:pPr>
        <w:ind w:firstLine="480"/>
        <w:jc w:val="center"/>
        <w:rPr>
          <w:b/>
          <w:sz w:val="32"/>
          <w:szCs w:val="32"/>
        </w:rPr>
      </w:pPr>
      <w:r>
        <w:rPr>
          <w:rFonts w:hint="eastAsia"/>
          <w:b/>
          <w:sz w:val="32"/>
          <w:szCs w:val="32"/>
          <w:lang w:eastAsia="zh-CN"/>
        </w:rPr>
        <w:t>绿色包装评价报告相关信息</w:t>
      </w:r>
    </w:p>
    <w:p w14:paraId="11CE649B">
      <w:pPr>
        <w:ind w:firstLine="480"/>
        <w:jc w:val="center"/>
        <w:rPr>
          <w:rFonts w:hint="eastAsia"/>
          <w:b/>
          <w:color w:val="auto"/>
          <w:sz w:val="32"/>
          <w:szCs w:val="32"/>
          <w:lang w:eastAsia="zh-CN"/>
        </w:rPr>
      </w:pPr>
    </w:p>
    <w:p w14:paraId="7DA6307A">
      <w:pPr>
        <w:ind w:left="-141" w:leftChars="-67"/>
        <w:rPr>
          <w:rFonts w:hint="eastAsia" w:ascii="宋体" w:hAnsi="宋体"/>
          <w:b/>
          <w:color w:val="auto"/>
          <w:sz w:val="24"/>
          <w:lang w:val="en-US" w:eastAsia="zh-CN"/>
        </w:rPr>
      </w:pPr>
      <w:r>
        <w:rPr>
          <w:rFonts w:hint="eastAsia" w:ascii="宋体" w:hAnsi="宋体"/>
          <w:b/>
          <w:color w:val="auto"/>
          <w:sz w:val="24"/>
          <w:lang w:eastAsia="zh-CN"/>
        </w:rPr>
        <w:t>受审核方单位名称</w:t>
      </w:r>
      <w:r>
        <w:rPr>
          <w:rFonts w:hint="eastAsia" w:ascii="宋体" w:hAnsi="宋体"/>
          <w:b w:val="0"/>
          <w:bCs/>
          <w:color w:val="auto"/>
          <w:sz w:val="24"/>
          <w:lang w:eastAsia="zh-CN"/>
        </w:rPr>
        <w:t>（盖章）：</w:t>
      </w:r>
      <w:r>
        <w:rPr>
          <w:rFonts w:hint="eastAsia" w:ascii="宋体" w:hAnsi="宋体"/>
          <w:b w:val="0"/>
          <w:bCs/>
          <w:color w:val="auto"/>
          <w:sz w:val="24"/>
          <w:lang w:val="en-US" w:eastAsia="zh-CN"/>
        </w:rPr>
        <w:t xml:space="preserve">                                                          受审核方代表（签字）：</w:t>
      </w:r>
    </w:p>
    <w:tbl>
      <w:tblPr>
        <w:tblStyle w:val="9"/>
        <w:tblW w:w="153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3"/>
        <w:gridCol w:w="2928"/>
        <w:gridCol w:w="3109"/>
        <w:gridCol w:w="2096"/>
        <w:gridCol w:w="3054"/>
        <w:gridCol w:w="1356"/>
        <w:gridCol w:w="1972"/>
      </w:tblGrid>
      <w:tr w14:paraId="25435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833" w:type="dxa"/>
            <w:noWrap w:val="0"/>
            <w:vAlign w:val="center"/>
          </w:tcPr>
          <w:p w14:paraId="692FD04C">
            <w:pPr>
              <w:jc w:val="center"/>
              <w:rPr>
                <w:rFonts w:hint="default"/>
                <w:vertAlign w:val="baseline"/>
                <w:lang w:val="en-US" w:eastAsia="zh-CN"/>
              </w:rPr>
            </w:pPr>
            <w:r>
              <w:rPr>
                <w:rFonts w:hint="eastAsia"/>
                <w:vertAlign w:val="baseline"/>
                <w:lang w:val="en-US" w:eastAsia="zh-CN"/>
              </w:rPr>
              <w:t>序号</w:t>
            </w:r>
          </w:p>
        </w:tc>
        <w:tc>
          <w:tcPr>
            <w:tcW w:w="2928" w:type="dxa"/>
            <w:noWrap w:val="0"/>
            <w:vAlign w:val="center"/>
          </w:tcPr>
          <w:p w14:paraId="0C25EF2F">
            <w:pPr>
              <w:jc w:val="center"/>
              <w:rPr>
                <w:rFonts w:hint="default"/>
                <w:vertAlign w:val="baseline"/>
                <w:lang w:val="en-US" w:eastAsia="zh-CN"/>
              </w:rPr>
            </w:pPr>
            <w:r>
              <w:rPr>
                <w:rFonts w:hint="eastAsia"/>
                <w:vertAlign w:val="baseline"/>
                <w:lang w:val="en-US" w:eastAsia="zh-CN"/>
              </w:rPr>
              <w:t>包装物（名称）</w:t>
            </w:r>
          </w:p>
        </w:tc>
        <w:tc>
          <w:tcPr>
            <w:tcW w:w="3109" w:type="dxa"/>
            <w:noWrap w:val="0"/>
            <w:vAlign w:val="center"/>
          </w:tcPr>
          <w:p w14:paraId="02D90EA5">
            <w:pPr>
              <w:jc w:val="center"/>
              <w:rPr>
                <w:rFonts w:hint="default"/>
                <w:vertAlign w:val="baseline"/>
                <w:lang w:val="en-US" w:eastAsia="zh-CN"/>
              </w:rPr>
            </w:pPr>
            <w:r>
              <w:rPr>
                <w:rFonts w:hint="eastAsia"/>
                <w:vertAlign w:val="baseline"/>
                <w:lang w:val="en-US" w:eastAsia="zh-CN"/>
              </w:rPr>
              <w:t>包装物规格（长*宽*高）</w:t>
            </w:r>
          </w:p>
        </w:tc>
        <w:tc>
          <w:tcPr>
            <w:tcW w:w="2096" w:type="dxa"/>
            <w:noWrap w:val="0"/>
            <w:vAlign w:val="center"/>
          </w:tcPr>
          <w:p w14:paraId="4463EAA2">
            <w:pPr>
              <w:jc w:val="center"/>
              <w:rPr>
                <w:rFonts w:hint="default"/>
                <w:vertAlign w:val="baseline"/>
                <w:lang w:val="en-US" w:eastAsia="zh-CN"/>
              </w:rPr>
            </w:pPr>
            <w:r>
              <w:rPr>
                <w:rFonts w:hint="eastAsia"/>
                <w:vertAlign w:val="baseline"/>
                <w:lang w:val="en-US" w:eastAsia="zh-CN"/>
              </w:rPr>
              <w:t>被包装产品</w:t>
            </w:r>
          </w:p>
        </w:tc>
        <w:tc>
          <w:tcPr>
            <w:tcW w:w="3054" w:type="dxa"/>
            <w:noWrap w:val="0"/>
            <w:vAlign w:val="center"/>
          </w:tcPr>
          <w:p w14:paraId="31506830">
            <w:pPr>
              <w:jc w:val="center"/>
              <w:rPr>
                <w:rFonts w:hint="default"/>
                <w:vertAlign w:val="baseline"/>
                <w:lang w:val="en-US" w:eastAsia="zh-CN"/>
              </w:rPr>
            </w:pPr>
            <w:r>
              <w:rPr>
                <w:rFonts w:hint="eastAsia"/>
                <w:vertAlign w:val="baseline"/>
                <w:lang w:val="en-US" w:eastAsia="zh-CN"/>
              </w:rPr>
              <w:t>生产厂家</w:t>
            </w:r>
          </w:p>
        </w:tc>
        <w:tc>
          <w:tcPr>
            <w:tcW w:w="1356" w:type="dxa"/>
            <w:noWrap w:val="0"/>
            <w:vAlign w:val="center"/>
          </w:tcPr>
          <w:p w14:paraId="4B691ADF">
            <w:pPr>
              <w:jc w:val="center"/>
              <w:rPr>
                <w:rFonts w:hint="default"/>
                <w:vertAlign w:val="baseline"/>
                <w:lang w:val="en-US" w:eastAsia="zh-CN"/>
              </w:rPr>
            </w:pPr>
            <w:r>
              <w:rPr>
                <w:rFonts w:hint="eastAsia"/>
                <w:vertAlign w:val="baseline"/>
                <w:lang w:val="en-US" w:eastAsia="zh-CN"/>
              </w:rPr>
              <w:t>联系人</w:t>
            </w:r>
          </w:p>
        </w:tc>
        <w:tc>
          <w:tcPr>
            <w:tcW w:w="1972" w:type="dxa"/>
            <w:noWrap w:val="0"/>
            <w:vAlign w:val="center"/>
          </w:tcPr>
          <w:p w14:paraId="47DF2B5C">
            <w:pPr>
              <w:jc w:val="center"/>
              <w:rPr>
                <w:rFonts w:hint="default"/>
                <w:vertAlign w:val="baseline"/>
                <w:lang w:val="en-US" w:eastAsia="zh-CN"/>
              </w:rPr>
            </w:pPr>
            <w:r>
              <w:rPr>
                <w:rFonts w:hint="eastAsia"/>
                <w:vertAlign w:val="baseline"/>
                <w:lang w:val="en-US" w:eastAsia="zh-CN"/>
              </w:rPr>
              <w:t>联系方式</w:t>
            </w:r>
          </w:p>
        </w:tc>
      </w:tr>
      <w:tr w14:paraId="19F8F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833" w:type="dxa"/>
            <w:noWrap w:val="0"/>
            <w:vAlign w:val="center"/>
          </w:tcPr>
          <w:p w14:paraId="5F15B8CA">
            <w:pPr>
              <w:jc w:val="center"/>
              <w:rPr>
                <w:rFonts w:hint="default"/>
                <w:vertAlign w:val="baseline"/>
                <w:lang w:val="en-US" w:eastAsia="zh-CN"/>
              </w:rPr>
            </w:pPr>
            <w:r>
              <w:rPr>
                <w:rFonts w:hint="eastAsia"/>
                <w:vertAlign w:val="baseline"/>
                <w:lang w:val="en-US" w:eastAsia="zh-CN"/>
              </w:rPr>
              <w:t>1</w:t>
            </w:r>
          </w:p>
        </w:tc>
        <w:tc>
          <w:tcPr>
            <w:tcW w:w="2928" w:type="dxa"/>
            <w:noWrap w:val="0"/>
            <w:vAlign w:val="center"/>
          </w:tcPr>
          <w:p w14:paraId="60840B72">
            <w:pPr>
              <w:jc w:val="center"/>
              <w:rPr>
                <w:rFonts w:hint="default"/>
                <w:vertAlign w:val="baseline"/>
                <w:lang w:val="en-US" w:eastAsia="zh-CN"/>
              </w:rPr>
            </w:pPr>
          </w:p>
        </w:tc>
        <w:tc>
          <w:tcPr>
            <w:tcW w:w="3109" w:type="dxa"/>
            <w:noWrap w:val="0"/>
            <w:vAlign w:val="center"/>
          </w:tcPr>
          <w:p w14:paraId="05362714">
            <w:pPr>
              <w:jc w:val="center"/>
              <w:rPr>
                <w:rFonts w:hint="default"/>
                <w:vertAlign w:val="baseline"/>
                <w:lang w:val="en-US" w:eastAsia="zh-CN"/>
              </w:rPr>
            </w:pPr>
          </w:p>
        </w:tc>
        <w:tc>
          <w:tcPr>
            <w:tcW w:w="2096" w:type="dxa"/>
            <w:noWrap w:val="0"/>
            <w:vAlign w:val="center"/>
          </w:tcPr>
          <w:p w14:paraId="305D191D">
            <w:pPr>
              <w:jc w:val="center"/>
              <w:rPr>
                <w:rFonts w:hint="default"/>
                <w:vertAlign w:val="baseline"/>
                <w:lang w:val="en-US" w:eastAsia="zh-CN"/>
              </w:rPr>
            </w:pPr>
          </w:p>
        </w:tc>
        <w:tc>
          <w:tcPr>
            <w:tcW w:w="3054" w:type="dxa"/>
            <w:noWrap w:val="0"/>
            <w:vAlign w:val="center"/>
          </w:tcPr>
          <w:p w14:paraId="6969F78A">
            <w:pPr>
              <w:jc w:val="center"/>
              <w:rPr>
                <w:rFonts w:hint="default"/>
                <w:vertAlign w:val="baseline"/>
                <w:lang w:val="en-US" w:eastAsia="zh-CN"/>
              </w:rPr>
            </w:pPr>
          </w:p>
        </w:tc>
        <w:tc>
          <w:tcPr>
            <w:tcW w:w="1356" w:type="dxa"/>
            <w:noWrap w:val="0"/>
            <w:vAlign w:val="center"/>
          </w:tcPr>
          <w:p w14:paraId="5442BBCA">
            <w:pPr>
              <w:jc w:val="center"/>
              <w:rPr>
                <w:rFonts w:hint="default"/>
                <w:vertAlign w:val="baseline"/>
                <w:lang w:val="en-US" w:eastAsia="zh-CN"/>
              </w:rPr>
            </w:pPr>
          </w:p>
        </w:tc>
        <w:tc>
          <w:tcPr>
            <w:tcW w:w="1972" w:type="dxa"/>
            <w:noWrap w:val="0"/>
            <w:vAlign w:val="center"/>
          </w:tcPr>
          <w:p w14:paraId="1EB67F73">
            <w:pPr>
              <w:jc w:val="center"/>
              <w:rPr>
                <w:rFonts w:hint="default"/>
                <w:vertAlign w:val="baseline"/>
                <w:lang w:val="en-US" w:eastAsia="zh-CN"/>
              </w:rPr>
            </w:pPr>
          </w:p>
        </w:tc>
      </w:tr>
      <w:tr w14:paraId="57C4A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833" w:type="dxa"/>
            <w:noWrap w:val="0"/>
            <w:vAlign w:val="center"/>
          </w:tcPr>
          <w:p w14:paraId="3E94C849">
            <w:pPr>
              <w:jc w:val="center"/>
              <w:rPr>
                <w:rFonts w:hint="default"/>
                <w:vertAlign w:val="baseline"/>
                <w:lang w:val="en-US" w:eastAsia="zh-CN"/>
              </w:rPr>
            </w:pPr>
            <w:r>
              <w:rPr>
                <w:rFonts w:hint="eastAsia"/>
                <w:vertAlign w:val="baseline"/>
                <w:lang w:val="en-US" w:eastAsia="zh-CN"/>
              </w:rPr>
              <w:t>2</w:t>
            </w:r>
          </w:p>
        </w:tc>
        <w:tc>
          <w:tcPr>
            <w:tcW w:w="2928" w:type="dxa"/>
            <w:noWrap w:val="0"/>
            <w:vAlign w:val="center"/>
          </w:tcPr>
          <w:p w14:paraId="228CB9E4">
            <w:pPr>
              <w:jc w:val="center"/>
              <w:rPr>
                <w:rFonts w:hint="default"/>
                <w:vertAlign w:val="baseline"/>
                <w:lang w:val="en-US" w:eastAsia="zh-CN"/>
              </w:rPr>
            </w:pPr>
          </w:p>
        </w:tc>
        <w:tc>
          <w:tcPr>
            <w:tcW w:w="3109" w:type="dxa"/>
            <w:noWrap w:val="0"/>
            <w:vAlign w:val="center"/>
          </w:tcPr>
          <w:p w14:paraId="4696A6B8">
            <w:pPr>
              <w:jc w:val="center"/>
              <w:rPr>
                <w:rFonts w:hint="default"/>
                <w:vertAlign w:val="baseline"/>
                <w:lang w:val="en-US" w:eastAsia="zh-CN"/>
              </w:rPr>
            </w:pPr>
          </w:p>
        </w:tc>
        <w:tc>
          <w:tcPr>
            <w:tcW w:w="2096" w:type="dxa"/>
            <w:noWrap w:val="0"/>
            <w:vAlign w:val="center"/>
          </w:tcPr>
          <w:p w14:paraId="3991D2C3">
            <w:pPr>
              <w:jc w:val="center"/>
              <w:rPr>
                <w:rFonts w:hint="default"/>
                <w:vertAlign w:val="baseline"/>
                <w:lang w:val="en-US" w:eastAsia="zh-CN"/>
              </w:rPr>
            </w:pPr>
          </w:p>
        </w:tc>
        <w:tc>
          <w:tcPr>
            <w:tcW w:w="3054" w:type="dxa"/>
            <w:noWrap w:val="0"/>
            <w:vAlign w:val="center"/>
          </w:tcPr>
          <w:p w14:paraId="55D570EF">
            <w:pPr>
              <w:jc w:val="center"/>
              <w:rPr>
                <w:rFonts w:hint="default"/>
                <w:vertAlign w:val="baseline"/>
                <w:lang w:val="en-US" w:eastAsia="zh-CN"/>
              </w:rPr>
            </w:pPr>
          </w:p>
        </w:tc>
        <w:tc>
          <w:tcPr>
            <w:tcW w:w="1356" w:type="dxa"/>
            <w:noWrap w:val="0"/>
            <w:vAlign w:val="center"/>
          </w:tcPr>
          <w:p w14:paraId="0FDB63C1">
            <w:pPr>
              <w:jc w:val="center"/>
              <w:rPr>
                <w:rFonts w:hint="default"/>
                <w:vertAlign w:val="baseline"/>
                <w:lang w:val="en-US" w:eastAsia="zh-CN"/>
              </w:rPr>
            </w:pPr>
          </w:p>
        </w:tc>
        <w:tc>
          <w:tcPr>
            <w:tcW w:w="1972" w:type="dxa"/>
            <w:noWrap w:val="0"/>
            <w:vAlign w:val="center"/>
          </w:tcPr>
          <w:p w14:paraId="61599BAE">
            <w:pPr>
              <w:jc w:val="center"/>
              <w:rPr>
                <w:rFonts w:hint="default"/>
                <w:vertAlign w:val="baseline"/>
                <w:lang w:val="en-US" w:eastAsia="zh-CN"/>
              </w:rPr>
            </w:pPr>
          </w:p>
        </w:tc>
      </w:tr>
      <w:tr w14:paraId="25CD4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833" w:type="dxa"/>
            <w:noWrap w:val="0"/>
            <w:vAlign w:val="center"/>
          </w:tcPr>
          <w:p w14:paraId="04FE7C25">
            <w:pPr>
              <w:jc w:val="center"/>
              <w:rPr>
                <w:rFonts w:hint="default"/>
                <w:vertAlign w:val="baseline"/>
                <w:lang w:val="en-US" w:eastAsia="zh-CN"/>
              </w:rPr>
            </w:pPr>
            <w:r>
              <w:rPr>
                <w:rFonts w:hint="eastAsia"/>
                <w:vertAlign w:val="baseline"/>
                <w:lang w:val="en-US" w:eastAsia="zh-CN"/>
              </w:rPr>
              <w:t>3</w:t>
            </w:r>
          </w:p>
        </w:tc>
        <w:tc>
          <w:tcPr>
            <w:tcW w:w="2928" w:type="dxa"/>
            <w:noWrap w:val="0"/>
            <w:vAlign w:val="center"/>
          </w:tcPr>
          <w:p w14:paraId="4AA29657">
            <w:pPr>
              <w:jc w:val="center"/>
              <w:rPr>
                <w:rFonts w:hint="default"/>
                <w:vertAlign w:val="baseline"/>
                <w:lang w:val="en-US" w:eastAsia="zh-CN"/>
              </w:rPr>
            </w:pPr>
          </w:p>
        </w:tc>
        <w:tc>
          <w:tcPr>
            <w:tcW w:w="3109" w:type="dxa"/>
            <w:noWrap w:val="0"/>
            <w:vAlign w:val="center"/>
          </w:tcPr>
          <w:p w14:paraId="299A7110">
            <w:pPr>
              <w:jc w:val="center"/>
              <w:rPr>
                <w:rFonts w:hint="default"/>
                <w:vertAlign w:val="baseline"/>
                <w:lang w:val="en-US" w:eastAsia="zh-CN"/>
              </w:rPr>
            </w:pPr>
          </w:p>
        </w:tc>
        <w:tc>
          <w:tcPr>
            <w:tcW w:w="2096" w:type="dxa"/>
            <w:noWrap w:val="0"/>
            <w:vAlign w:val="center"/>
          </w:tcPr>
          <w:p w14:paraId="02AECCD5">
            <w:pPr>
              <w:jc w:val="center"/>
              <w:rPr>
                <w:rFonts w:hint="default"/>
                <w:vertAlign w:val="baseline"/>
                <w:lang w:val="en-US" w:eastAsia="zh-CN"/>
              </w:rPr>
            </w:pPr>
          </w:p>
        </w:tc>
        <w:tc>
          <w:tcPr>
            <w:tcW w:w="3054" w:type="dxa"/>
            <w:noWrap w:val="0"/>
            <w:vAlign w:val="center"/>
          </w:tcPr>
          <w:p w14:paraId="5AF2B5DD">
            <w:pPr>
              <w:jc w:val="center"/>
              <w:rPr>
                <w:rFonts w:hint="default"/>
                <w:vertAlign w:val="baseline"/>
                <w:lang w:val="en-US" w:eastAsia="zh-CN"/>
              </w:rPr>
            </w:pPr>
          </w:p>
        </w:tc>
        <w:tc>
          <w:tcPr>
            <w:tcW w:w="1356" w:type="dxa"/>
            <w:noWrap w:val="0"/>
            <w:vAlign w:val="center"/>
          </w:tcPr>
          <w:p w14:paraId="1D3165B5">
            <w:pPr>
              <w:jc w:val="center"/>
              <w:rPr>
                <w:rFonts w:hint="default"/>
                <w:vertAlign w:val="baseline"/>
                <w:lang w:val="en-US" w:eastAsia="zh-CN"/>
              </w:rPr>
            </w:pPr>
          </w:p>
        </w:tc>
        <w:tc>
          <w:tcPr>
            <w:tcW w:w="1972" w:type="dxa"/>
            <w:noWrap w:val="0"/>
            <w:vAlign w:val="center"/>
          </w:tcPr>
          <w:p w14:paraId="1A89857B">
            <w:pPr>
              <w:jc w:val="center"/>
              <w:rPr>
                <w:rFonts w:hint="default"/>
                <w:vertAlign w:val="baseline"/>
                <w:lang w:val="en-US" w:eastAsia="zh-CN"/>
              </w:rPr>
            </w:pPr>
          </w:p>
        </w:tc>
      </w:tr>
      <w:tr w14:paraId="6C84D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833" w:type="dxa"/>
            <w:noWrap w:val="0"/>
            <w:vAlign w:val="center"/>
          </w:tcPr>
          <w:p w14:paraId="6C279EA4">
            <w:pPr>
              <w:jc w:val="center"/>
              <w:rPr>
                <w:rFonts w:hint="eastAsia"/>
                <w:vertAlign w:val="baseline"/>
                <w:lang w:val="en-US" w:eastAsia="zh-CN"/>
              </w:rPr>
            </w:pPr>
          </w:p>
        </w:tc>
        <w:tc>
          <w:tcPr>
            <w:tcW w:w="2928" w:type="dxa"/>
            <w:noWrap w:val="0"/>
            <w:vAlign w:val="center"/>
          </w:tcPr>
          <w:p w14:paraId="3C86B6D5">
            <w:pPr>
              <w:jc w:val="center"/>
              <w:rPr>
                <w:rFonts w:hint="default"/>
                <w:vertAlign w:val="baseline"/>
                <w:lang w:val="en-US" w:eastAsia="zh-CN"/>
              </w:rPr>
            </w:pPr>
          </w:p>
        </w:tc>
        <w:tc>
          <w:tcPr>
            <w:tcW w:w="3109" w:type="dxa"/>
            <w:noWrap w:val="0"/>
            <w:vAlign w:val="center"/>
          </w:tcPr>
          <w:p w14:paraId="1A0FA8F0">
            <w:pPr>
              <w:jc w:val="center"/>
              <w:rPr>
                <w:rFonts w:hint="default"/>
                <w:vertAlign w:val="baseline"/>
                <w:lang w:val="en-US" w:eastAsia="zh-CN"/>
              </w:rPr>
            </w:pPr>
          </w:p>
        </w:tc>
        <w:tc>
          <w:tcPr>
            <w:tcW w:w="2096" w:type="dxa"/>
            <w:noWrap w:val="0"/>
            <w:vAlign w:val="center"/>
          </w:tcPr>
          <w:p w14:paraId="7E02947F">
            <w:pPr>
              <w:jc w:val="center"/>
              <w:rPr>
                <w:rFonts w:hint="default"/>
                <w:vertAlign w:val="baseline"/>
                <w:lang w:val="en-US" w:eastAsia="zh-CN"/>
              </w:rPr>
            </w:pPr>
          </w:p>
        </w:tc>
        <w:tc>
          <w:tcPr>
            <w:tcW w:w="3054" w:type="dxa"/>
            <w:noWrap w:val="0"/>
            <w:vAlign w:val="center"/>
          </w:tcPr>
          <w:p w14:paraId="0F4A4B34">
            <w:pPr>
              <w:jc w:val="center"/>
              <w:rPr>
                <w:rFonts w:hint="default"/>
                <w:vertAlign w:val="baseline"/>
                <w:lang w:val="en-US" w:eastAsia="zh-CN"/>
              </w:rPr>
            </w:pPr>
          </w:p>
        </w:tc>
        <w:tc>
          <w:tcPr>
            <w:tcW w:w="1356" w:type="dxa"/>
            <w:noWrap w:val="0"/>
            <w:vAlign w:val="center"/>
          </w:tcPr>
          <w:p w14:paraId="2E1C08DF">
            <w:pPr>
              <w:jc w:val="center"/>
              <w:rPr>
                <w:rFonts w:hint="default"/>
                <w:vertAlign w:val="baseline"/>
                <w:lang w:val="en-US" w:eastAsia="zh-CN"/>
              </w:rPr>
            </w:pPr>
          </w:p>
        </w:tc>
        <w:tc>
          <w:tcPr>
            <w:tcW w:w="1972" w:type="dxa"/>
            <w:noWrap w:val="0"/>
            <w:vAlign w:val="center"/>
          </w:tcPr>
          <w:p w14:paraId="227D10C1">
            <w:pPr>
              <w:jc w:val="center"/>
              <w:rPr>
                <w:rFonts w:hint="default"/>
                <w:vertAlign w:val="baseline"/>
                <w:lang w:val="en-US" w:eastAsia="zh-CN"/>
              </w:rPr>
            </w:pPr>
          </w:p>
        </w:tc>
      </w:tr>
      <w:tr w14:paraId="24C9D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833" w:type="dxa"/>
            <w:noWrap w:val="0"/>
            <w:vAlign w:val="center"/>
          </w:tcPr>
          <w:p w14:paraId="71B623D0">
            <w:pPr>
              <w:jc w:val="center"/>
              <w:rPr>
                <w:rFonts w:hint="eastAsia"/>
                <w:vertAlign w:val="baseline"/>
                <w:lang w:val="en-US" w:eastAsia="zh-CN"/>
              </w:rPr>
            </w:pPr>
          </w:p>
        </w:tc>
        <w:tc>
          <w:tcPr>
            <w:tcW w:w="2928" w:type="dxa"/>
            <w:noWrap w:val="0"/>
            <w:vAlign w:val="center"/>
          </w:tcPr>
          <w:p w14:paraId="5504BA32">
            <w:pPr>
              <w:jc w:val="center"/>
              <w:rPr>
                <w:rFonts w:hint="default"/>
                <w:vertAlign w:val="baseline"/>
                <w:lang w:val="en-US" w:eastAsia="zh-CN"/>
              </w:rPr>
            </w:pPr>
          </w:p>
        </w:tc>
        <w:tc>
          <w:tcPr>
            <w:tcW w:w="3109" w:type="dxa"/>
            <w:noWrap w:val="0"/>
            <w:vAlign w:val="center"/>
          </w:tcPr>
          <w:p w14:paraId="6F9810F2">
            <w:pPr>
              <w:jc w:val="center"/>
              <w:rPr>
                <w:rFonts w:hint="default"/>
                <w:vertAlign w:val="baseline"/>
                <w:lang w:val="en-US" w:eastAsia="zh-CN"/>
              </w:rPr>
            </w:pPr>
          </w:p>
        </w:tc>
        <w:tc>
          <w:tcPr>
            <w:tcW w:w="2096" w:type="dxa"/>
            <w:noWrap w:val="0"/>
            <w:vAlign w:val="center"/>
          </w:tcPr>
          <w:p w14:paraId="1323B073">
            <w:pPr>
              <w:jc w:val="center"/>
              <w:rPr>
                <w:rFonts w:hint="default"/>
                <w:vertAlign w:val="baseline"/>
                <w:lang w:val="en-US" w:eastAsia="zh-CN"/>
              </w:rPr>
            </w:pPr>
          </w:p>
        </w:tc>
        <w:tc>
          <w:tcPr>
            <w:tcW w:w="3054" w:type="dxa"/>
            <w:noWrap w:val="0"/>
            <w:vAlign w:val="center"/>
          </w:tcPr>
          <w:p w14:paraId="245021EC">
            <w:pPr>
              <w:jc w:val="center"/>
              <w:rPr>
                <w:rFonts w:hint="default"/>
                <w:vertAlign w:val="baseline"/>
                <w:lang w:val="en-US" w:eastAsia="zh-CN"/>
              </w:rPr>
            </w:pPr>
          </w:p>
        </w:tc>
        <w:tc>
          <w:tcPr>
            <w:tcW w:w="1356" w:type="dxa"/>
            <w:noWrap w:val="0"/>
            <w:vAlign w:val="center"/>
          </w:tcPr>
          <w:p w14:paraId="366B7C3F">
            <w:pPr>
              <w:jc w:val="center"/>
              <w:rPr>
                <w:rFonts w:hint="default"/>
                <w:vertAlign w:val="baseline"/>
                <w:lang w:val="en-US" w:eastAsia="zh-CN"/>
              </w:rPr>
            </w:pPr>
          </w:p>
        </w:tc>
        <w:tc>
          <w:tcPr>
            <w:tcW w:w="1972" w:type="dxa"/>
            <w:noWrap w:val="0"/>
            <w:vAlign w:val="center"/>
          </w:tcPr>
          <w:p w14:paraId="1AA16861">
            <w:pPr>
              <w:jc w:val="center"/>
              <w:rPr>
                <w:rFonts w:hint="default"/>
                <w:vertAlign w:val="baseline"/>
                <w:lang w:val="en-US" w:eastAsia="zh-CN"/>
              </w:rPr>
            </w:pPr>
          </w:p>
        </w:tc>
      </w:tr>
      <w:tr w14:paraId="4DC5E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833" w:type="dxa"/>
            <w:noWrap w:val="0"/>
            <w:vAlign w:val="center"/>
          </w:tcPr>
          <w:p w14:paraId="2158FC4D">
            <w:pPr>
              <w:jc w:val="center"/>
              <w:rPr>
                <w:rFonts w:hint="eastAsia"/>
                <w:vertAlign w:val="baseline"/>
                <w:lang w:val="en-US" w:eastAsia="zh-CN"/>
              </w:rPr>
            </w:pPr>
          </w:p>
        </w:tc>
        <w:tc>
          <w:tcPr>
            <w:tcW w:w="2928" w:type="dxa"/>
            <w:noWrap w:val="0"/>
            <w:vAlign w:val="center"/>
          </w:tcPr>
          <w:p w14:paraId="5FB5F11E">
            <w:pPr>
              <w:jc w:val="center"/>
              <w:rPr>
                <w:rFonts w:hint="default"/>
                <w:vertAlign w:val="baseline"/>
                <w:lang w:val="en-US" w:eastAsia="zh-CN"/>
              </w:rPr>
            </w:pPr>
          </w:p>
        </w:tc>
        <w:tc>
          <w:tcPr>
            <w:tcW w:w="3109" w:type="dxa"/>
            <w:noWrap w:val="0"/>
            <w:vAlign w:val="center"/>
          </w:tcPr>
          <w:p w14:paraId="283D32E0">
            <w:pPr>
              <w:jc w:val="center"/>
              <w:rPr>
                <w:rFonts w:hint="default"/>
                <w:vertAlign w:val="baseline"/>
                <w:lang w:val="en-US" w:eastAsia="zh-CN"/>
              </w:rPr>
            </w:pPr>
          </w:p>
        </w:tc>
        <w:tc>
          <w:tcPr>
            <w:tcW w:w="2096" w:type="dxa"/>
            <w:noWrap w:val="0"/>
            <w:vAlign w:val="center"/>
          </w:tcPr>
          <w:p w14:paraId="72A083D3">
            <w:pPr>
              <w:jc w:val="center"/>
              <w:rPr>
                <w:rFonts w:hint="default"/>
                <w:vertAlign w:val="baseline"/>
                <w:lang w:val="en-US" w:eastAsia="zh-CN"/>
              </w:rPr>
            </w:pPr>
          </w:p>
        </w:tc>
        <w:tc>
          <w:tcPr>
            <w:tcW w:w="3054" w:type="dxa"/>
            <w:noWrap w:val="0"/>
            <w:vAlign w:val="center"/>
          </w:tcPr>
          <w:p w14:paraId="782BD1DB">
            <w:pPr>
              <w:jc w:val="center"/>
              <w:rPr>
                <w:rFonts w:hint="default"/>
                <w:vertAlign w:val="baseline"/>
                <w:lang w:val="en-US" w:eastAsia="zh-CN"/>
              </w:rPr>
            </w:pPr>
          </w:p>
        </w:tc>
        <w:tc>
          <w:tcPr>
            <w:tcW w:w="1356" w:type="dxa"/>
            <w:noWrap w:val="0"/>
            <w:vAlign w:val="center"/>
          </w:tcPr>
          <w:p w14:paraId="7BAEF421">
            <w:pPr>
              <w:jc w:val="center"/>
              <w:rPr>
                <w:rFonts w:hint="default"/>
                <w:vertAlign w:val="baseline"/>
                <w:lang w:val="en-US" w:eastAsia="zh-CN"/>
              </w:rPr>
            </w:pPr>
          </w:p>
        </w:tc>
        <w:tc>
          <w:tcPr>
            <w:tcW w:w="1972" w:type="dxa"/>
            <w:noWrap w:val="0"/>
            <w:vAlign w:val="center"/>
          </w:tcPr>
          <w:p w14:paraId="2198CB81">
            <w:pPr>
              <w:jc w:val="center"/>
              <w:rPr>
                <w:rFonts w:hint="default"/>
                <w:vertAlign w:val="baseline"/>
                <w:lang w:val="en-US" w:eastAsia="zh-CN"/>
              </w:rPr>
            </w:pPr>
          </w:p>
        </w:tc>
      </w:tr>
    </w:tbl>
    <w:p w14:paraId="2CA584FD">
      <w:pPr>
        <w:rPr>
          <w:rFonts w:hint="default"/>
          <w:lang w:val="en-US" w:eastAsia="zh-CN"/>
        </w:rPr>
      </w:pPr>
    </w:p>
    <w:p w14:paraId="49DEB8F8">
      <w:pPr>
        <w:autoSpaceDE w:val="0"/>
        <w:autoSpaceDN w:val="0"/>
        <w:adjustRightInd w:val="0"/>
        <w:spacing w:line="300" w:lineRule="auto"/>
        <w:jc w:val="left"/>
      </w:pPr>
    </w:p>
    <w:sectPr>
      <w:pgSz w:w="16838" w:h="11906" w:orient="landscape"/>
      <w:pgMar w:top="1134" w:right="851" w:bottom="1134" w:left="851" w:header="567" w:footer="851" w:gutter="0"/>
      <w:cols w:space="425" w:num="1"/>
      <w:docGrid w:linePitch="3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Tahoma">
    <w:panose1 w:val="020B0604030504040204"/>
    <w:charset w:val="00"/>
    <w:family w:val="swiss"/>
    <w:pitch w:val="default"/>
    <w:sig w:usb0="E1002EFF" w:usb1="C000605B" w:usb2="00000029" w:usb3="00000000" w:csb0="200101FF" w:csb1="2028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8CC073">
    <w:pPr>
      <w:pStyle w:val="6"/>
      <w:framePr w:wrap="around" w:vAnchor="text" w:hAnchor="margin" w:xAlign="right" w:y="1"/>
      <w:rPr>
        <w:rStyle w:val="12"/>
      </w:rPr>
    </w:pPr>
    <w:r>
      <w:rPr>
        <w:rStyle w:val="12"/>
      </w:rPr>
      <w:fldChar w:fldCharType="begin"/>
    </w:r>
    <w:r>
      <w:rPr>
        <w:rStyle w:val="12"/>
      </w:rPr>
      <w:instrText xml:space="preserve">PAGE  </w:instrText>
    </w:r>
    <w:r>
      <w:rPr>
        <w:rStyle w:val="12"/>
      </w:rPr>
      <w:fldChar w:fldCharType="end"/>
    </w:r>
  </w:p>
  <w:p w14:paraId="43F71EA5">
    <w:pPr>
      <w:pStyle w:val="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7F5804">
    <w:pPr>
      <w:pStyle w:val="6"/>
    </w:pPr>
    <w:r>
      <w:rPr>
        <w:rFonts w:hint="eastAsia"/>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DBA30A">
    <w:pPr>
      <w:pStyle w:val="6"/>
      <w:jc w:val="center"/>
      <w:rPr>
        <w:rFonts w:ascii="仿宋_GB2312" w:eastAsia="仿宋_GB2312"/>
        <w:kern w:val="0"/>
        <w:sz w:val="21"/>
        <w:szCs w:val="21"/>
      </w:rPr>
    </w:pPr>
    <w:r>
      <w:rPr>
        <w:rFonts w:hint="eastAsia" w:ascii="宋体" w:hAnsi="宋体"/>
        <w:sz w:val="21"/>
        <w:szCs w:val="21"/>
      </w:rPr>
      <w:t>编号：</w:t>
    </w:r>
    <w:r>
      <w:rPr>
        <w:rFonts w:hint="eastAsia" w:ascii="宋体" w:hAnsi="宋体"/>
        <w:sz w:val="21"/>
        <w:szCs w:val="21"/>
        <w:lang w:val="en-US" w:eastAsia="zh-CN"/>
      </w:rPr>
      <w:t>ZFC</w:t>
    </w:r>
    <w:r>
      <w:rPr>
        <w:rFonts w:ascii="宋体" w:hAnsi="宋体"/>
        <w:sz w:val="21"/>
        <w:szCs w:val="21"/>
      </w:rPr>
      <w:t>/GK0</w:t>
    </w:r>
    <w:r>
      <w:rPr>
        <w:rFonts w:hint="eastAsia" w:ascii="宋体" w:hAnsi="宋体"/>
        <w:sz w:val="21"/>
        <w:szCs w:val="21"/>
        <w:lang w:val="en-US" w:eastAsia="zh-CN"/>
      </w:rPr>
      <w:t>2</w:t>
    </w:r>
    <w:r>
      <w:rPr>
        <w:rFonts w:ascii="宋体" w:hAnsi="宋体"/>
        <w:sz w:val="21"/>
        <w:szCs w:val="21"/>
      </w:rPr>
      <w:t xml:space="preserve"> -202</w:t>
    </w:r>
    <w:r>
      <w:rPr>
        <w:rFonts w:hint="eastAsia" w:ascii="宋体" w:hAnsi="宋体"/>
        <w:sz w:val="21"/>
        <w:szCs w:val="21"/>
        <w:lang w:val="en-US" w:eastAsia="zh-CN"/>
      </w:rPr>
      <w:t>5  A/0</w:t>
    </w:r>
    <w:r>
      <w:rPr>
        <w:rFonts w:hint="eastAsia" w:ascii="宋体" w:hAnsi="宋体"/>
        <w:sz w:val="21"/>
        <w:szCs w:val="21"/>
      </w:rPr>
      <w:t xml:space="preserve">    </w:t>
    </w:r>
    <w:r>
      <w:rPr>
        <w:rFonts w:ascii="宋体" w:hAnsi="宋体"/>
        <w:sz w:val="21"/>
        <w:szCs w:val="21"/>
      </w:rPr>
      <w:t xml:space="preserve">    </w:t>
    </w:r>
    <w:r>
      <w:rPr>
        <w:rFonts w:hint="eastAsia" w:ascii="宋体" w:hAnsi="宋体"/>
        <w:sz w:val="21"/>
        <w:szCs w:val="21"/>
      </w:rPr>
      <w:t xml:space="preserve">                                  </w:t>
    </w:r>
    <w:r>
      <w:rPr>
        <w:rFonts w:ascii="宋体" w:hAnsi="宋体"/>
        <w:sz w:val="21"/>
        <w:szCs w:val="21"/>
      </w:rPr>
      <w:t xml:space="preserve">   </w:t>
    </w:r>
    <w:r>
      <w:rPr>
        <w:rFonts w:hint="eastAsia" w:ascii="仿宋_GB2312" w:eastAsia="仿宋_GB2312"/>
        <w:kern w:val="0"/>
        <w:sz w:val="21"/>
        <w:szCs w:val="21"/>
      </w:rPr>
      <w:t xml:space="preserve">第 </w:t>
    </w:r>
    <w:r>
      <w:rPr>
        <w:rFonts w:ascii="仿宋_GB2312" w:eastAsia="仿宋_GB2312"/>
        <w:kern w:val="0"/>
        <w:sz w:val="21"/>
        <w:szCs w:val="21"/>
      </w:rPr>
      <w:fldChar w:fldCharType="begin"/>
    </w:r>
    <w:r>
      <w:rPr>
        <w:rFonts w:ascii="仿宋_GB2312" w:eastAsia="仿宋_GB2312"/>
        <w:kern w:val="0"/>
        <w:sz w:val="21"/>
        <w:szCs w:val="21"/>
      </w:rPr>
      <w:instrText xml:space="preserve"> PAGE </w:instrText>
    </w:r>
    <w:r>
      <w:rPr>
        <w:rFonts w:ascii="仿宋_GB2312" w:eastAsia="仿宋_GB2312"/>
        <w:kern w:val="0"/>
        <w:sz w:val="21"/>
        <w:szCs w:val="21"/>
      </w:rPr>
      <w:fldChar w:fldCharType="separate"/>
    </w:r>
    <w:r>
      <w:rPr>
        <w:rFonts w:ascii="仿宋_GB2312" w:eastAsia="仿宋_GB2312"/>
        <w:kern w:val="0"/>
        <w:sz w:val="21"/>
        <w:szCs w:val="21"/>
      </w:rPr>
      <w:t>1</w:t>
    </w:r>
    <w:r>
      <w:rPr>
        <w:rFonts w:ascii="仿宋_GB2312" w:eastAsia="仿宋_GB2312"/>
        <w:kern w:val="0"/>
        <w:sz w:val="21"/>
        <w:szCs w:val="21"/>
      </w:rPr>
      <w:fldChar w:fldCharType="end"/>
    </w:r>
    <w:r>
      <w:rPr>
        <w:rFonts w:hint="eastAsia" w:ascii="仿宋_GB2312" w:eastAsia="仿宋_GB2312"/>
        <w:kern w:val="0"/>
        <w:sz w:val="21"/>
        <w:szCs w:val="21"/>
      </w:rPr>
      <w:t xml:space="preserve"> 页 共 </w:t>
    </w:r>
    <w:r>
      <w:rPr>
        <w:rFonts w:hint="eastAsia" w:ascii="仿宋_GB2312" w:eastAsia="仿宋_GB2312"/>
        <w:kern w:val="0"/>
        <w:sz w:val="21"/>
        <w:szCs w:val="21"/>
        <w:lang w:val="en-US" w:eastAsia="zh-CN"/>
      </w:rPr>
      <w:t>9</w:t>
    </w:r>
    <w:r>
      <w:rPr>
        <w:rFonts w:hint="eastAsia" w:ascii="仿宋_GB2312" w:eastAsia="仿宋_GB2312"/>
        <w:kern w:val="0"/>
        <w:sz w:val="21"/>
        <w:szCs w:val="21"/>
      </w:rPr>
      <w:t xml:space="preserve"> 页</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A0D0C0E"/>
    <w:multiLevelType w:val="multilevel"/>
    <w:tmpl w:val="1A0D0C0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C9E7485"/>
    <w:multiLevelType w:val="multilevel"/>
    <w:tmpl w:val="2C9E748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D37356D"/>
    <w:multiLevelType w:val="multilevel"/>
    <w:tmpl w:val="3D37356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57A92F23"/>
    <w:multiLevelType w:val="multilevel"/>
    <w:tmpl w:val="57A92F2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5B3666F3"/>
    <w:multiLevelType w:val="multilevel"/>
    <w:tmpl w:val="5B3666F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7ECE0232"/>
    <w:multiLevelType w:val="multilevel"/>
    <w:tmpl w:val="7ECE023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4"/>
  </w:num>
  <w:num w:numId="3">
    <w:abstractNumId w:val="5"/>
  </w:num>
  <w:num w:numId="4">
    <w:abstractNumId w:val="1"/>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yNWU4Zjk2ODI1NzUxYWJiNjUwNTEwMjJlMGJiMDQifQ=="/>
  </w:docVars>
  <w:rsids>
    <w:rsidRoot w:val="001E6619"/>
    <w:rsid w:val="00006C20"/>
    <w:rsid w:val="000326FB"/>
    <w:rsid w:val="00060494"/>
    <w:rsid w:val="000708C2"/>
    <w:rsid w:val="000C455C"/>
    <w:rsid w:val="000C74C7"/>
    <w:rsid w:val="000F08EA"/>
    <w:rsid w:val="00103E2D"/>
    <w:rsid w:val="001160CC"/>
    <w:rsid w:val="00121F52"/>
    <w:rsid w:val="001417F5"/>
    <w:rsid w:val="001555D6"/>
    <w:rsid w:val="0015609E"/>
    <w:rsid w:val="001671CD"/>
    <w:rsid w:val="0018411F"/>
    <w:rsid w:val="00190FFD"/>
    <w:rsid w:val="001A76EC"/>
    <w:rsid w:val="001B1497"/>
    <w:rsid w:val="001B429B"/>
    <w:rsid w:val="001D4DEC"/>
    <w:rsid w:val="001E6619"/>
    <w:rsid w:val="001F5DA7"/>
    <w:rsid w:val="002126C5"/>
    <w:rsid w:val="002150F7"/>
    <w:rsid w:val="00224307"/>
    <w:rsid w:val="00225551"/>
    <w:rsid w:val="00233C92"/>
    <w:rsid w:val="00270359"/>
    <w:rsid w:val="00273233"/>
    <w:rsid w:val="00282828"/>
    <w:rsid w:val="00292D88"/>
    <w:rsid w:val="002D027A"/>
    <w:rsid w:val="002E76D2"/>
    <w:rsid w:val="003616A1"/>
    <w:rsid w:val="00364A3C"/>
    <w:rsid w:val="00377697"/>
    <w:rsid w:val="003A1548"/>
    <w:rsid w:val="003B7D17"/>
    <w:rsid w:val="003C4458"/>
    <w:rsid w:val="00425588"/>
    <w:rsid w:val="00437D2F"/>
    <w:rsid w:val="00440F28"/>
    <w:rsid w:val="00444CFB"/>
    <w:rsid w:val="0045421C"/>
    <w:rsid w:val="0046479A"/>
    <w:rsid w:val="004773F2"/>
    <w:rsid w:val="00480023"/>
    <w:rsid w:val="00495793"/>
    <w:rsid w:val="004C3981"/>
    <w:rsid w:val="004F60DB"/>
    <w:rsid w:val="00500473"/>
    <w:rsid w:val="005061C1"/>
    <w:rsid w:val="00515A6E"/>
    <w:rsid w:val="0051728F"/>
    <w:rsid w:val="00522FDC"/>
    <w:rsid w:val="00530A03"/>
    <w:rsid w:val="005430F9"/>
    <w:rsid w:val="0054516A"/>
    <w:rsid w:val="00546E15"/>
    <w:rsid w:val="00554DB3"/>
    <w:rsid w:val="00560B45"/>
    <w:rsid w:val="00575082"/>
    <w:rsid w:val="00582590"/>
    <w:rsid w:val="00590A0B"/>
    <w:rsid w:val="005B5A5C"/>
    <w:rsid w:val="005F5172"/>
    <w:rsid w:val="00610CF6"/>
    <w:rsid w:val="00616133"/>
    <w:rsid w:val="00640C9C"/>
    <w:rsid w:val="0068080C"/>
    <w:rsid w:val="00686107"/>
    <w:rsid w:val="0068615B"/>
    <w:rsid w:val="006C2793"/>
    <w:rsid w:val="006E29F1"/>
    <w:rsid w:val="006F22C0"/>
    <w:rsid w:val="00712730"/>
    <w:rsid w:val="00763776"/>
    <w:rsid w:val="0077685D"/>
    <w:rsid w:val="00782AE3"/>
    <w:rsid w:val="00785F55"/>
    <w:rsid w:val="007B0AB1"/>
    <w:rsid w:val="007C0B4E"/>
    <w:rsid w:val="007D77D0"/>
    <w:rsid w:val="00812F48"/>
    <w:rsid w:val="00837655"/>
    <w:rsid w:val="00852C26"/>
    <w:rsid w:val="00857A0B"/>
    <w:rsid w:val="0086716E"/>
    <w:rsid w:val="00872518"/>
    <w:rsid w:val="00883F3C"/>
    <w:rsid w:val="008854B7"/>
    <w:rsid w:val="00897F21"/>
    <w:rsid w:val="008B264F"/>
    <w:rsid w:val="008E59D0"/>
    <w:rsid w:val="008F0CE3"/>
    <w:rsid w:val="00935F8A"/>
    <w:rsid w:val="0096297E"/>
    <w:rsid w:val="00983777"/>
    <w:rsid w:val="00995F50"/>
    <w:rsid w:val="009A20D0"/>
    <w:rsid w:val="009B7F8D"/>
    <w:rsid w:val="009C5AB1"/>
    <w:rsid w:val="009C6464"/>
    <w:rsid w:val="009F425D"/>
    <w:rsid w:val="00A11F8F"/>
    <w:rsid w:val="00A13A19"/>
    <w:rsid w:val="00A2246B"/>
    <w:rsid w:val="00A456BF"/>
    <w:rsid w:val="00A67AA0"/>
    <w:rsid w:val="00A7353F"/>
    <w:rsid w:val="00B007BA"/>
    <w:rsid w:val="00B07B82"/>
    <w:rsid w:val="00B12A94"/>
    <w:rsid w:val="00B13A40"/>
    <w:rsid w:val="00B23898"/>
    <w:rsid w:val="00B43B6D"/>
    <w:rsid w:val="00B52678"/>
    <w:rsid w:val="00B713A9"/>
    <w:rsid w:val="00B72789"/>
    <w:rsid w:val="00B86871"/>
    <w:rsid w:val="00B86ABE"/>
    <w:rsid w:val="00B92AC0"/>
    <w:rsid w:val="00B96BB6"/>
    <w:rsid w:val="00BA752C"/>
    <w:rsid w:val="00BB16DA"/>
    <w:rsid w:val="00BC161B"/>
    <w:rsid w:val="00BC49A7"/>
    <w:rsid w:val="00BD09E1"/>
    <w:rsid w:val="00BD31C6"/>
    <w:rsid w:val="00BD5A91"/>
    <w:rsid w:val="00BD6215"/>
    <w:rsid w:val="00BE2955"/>
    <w:rsid w:val="00BE46F5"/>
    <w:rsid w:val="00BF2BAB"/>
    <w:rsid w:val="00C076D0"/>
    <w:rsid w:val="00C10FF9"/>
    <w:rsid w:val="00C15599"/>
    <w:rsid w:val="00C32DA0"/>
    <w:rsid w:val="00C408F0"/>
    <w:rsid w:val="00C41FF6"/>
    <w:rsid w:val="00C63D70"/>
    <w:rsid w:val="00C933B1"/>
    <w:rsid w:val="00CA37CD"/>
    <w:rsid w:val="00CC5D56"/>
    <w:rsid w:val="00D16E59"/>
    <w:rsid w:val="00D42FA4"/>
    <w:rsid w:val="00D452A6"/>
    <w:rsid w:val="00D71971"/>
    <w:rsid w:val="00D77F51"/>
    <w:rsid w:val="00D82D44"/>
    <w:rsid w:val="00DF2A1C"/>
    <w:rsid w:val="00E07F31"/>
    <w:rsid w:val="00E14D92"/>
    <w:rsid w:val="00E355B4"/>
    <w:rsid w:val="00E467DA"/>
    <w:rsid w:val="00E548B1"/>
    <w:rsid w:val="00E65BC7"/>
    <w:rsid w:val="00E67F34"/>
    <w:rsid w:val="00E83140"/>
    <w:rsid w:val="00E94836"/>
    <w:rsid w:val="00EA4DC1"/>
    <w:rsid w:val="00ED1809"/>
    <w:rsid w:val="00ED4D5F"/>
    <w:rsid w:val="00EE7EB3"/>
    <w:rsid w:val="00F07E06"/>
    <w:rsid w:val="00F13077"/>
    <w:rsid w:val="00F30399"/>
    <w:rsid w:val="00F54A65"/>
    <w:rsid w:val="00F746A9"/>
    <w:rsid w:val="00F9088C"/>
    <w:rsid w:val="00FA4DA2"/>
    <w:rsid w:val="00FB5595"/>
    <w:rsid w:val="00FB5DE5"/>
    <w:rsid w:val="00FC0EB1"/>
    <w:rsid w:val="01381637"/>
    <w:rsid w:val="01505D26"/>
    <w:rsid w:val="056C759F"/>
    <w:rsid w:val="06315180"/>
    <w:rsid w:val="086D4C56"/>
    <w:rsid w:val="0A251EF4"/>
    <w:rsid w:val="0A600356"/>
    <w:rsid w:val="0DFC146E"/>
    <w:rsid w:val="0F8C40B4"/>
    <w:rsid w:val="0FF848AF"/>
    <w:rsid w:val="0FFB378D"/>
    <w:rsid w:val="11F63799"/>
    <w:rsid w:val="123F3DA1"/>
    <w:rsid w:val="14140D82"/>
    <w:rsid w:val="148460F2"/>
    <w:rsid w:val="17B14E56"/>
    <w:rsid w:val="181F783A"/>
    <w:rsid w:val="1AD73CFC"/>
    <w:rsid w:val="1B4904E4"/>
    <w:rsid w:val="1C417663"/>
    <w:rsid w:val="1C632E6E"/>
    <w:rsid w:val="1EBC1E79"/>
    <w:rsid w:val="1EFE049A"/>
    <w:rsid w:val="1FA545CA"/>
    <w:rsid w:val="1FF442B8"/>
    <w:rsid w:val="208D1726"/>
    <w:rsid w:val="212D5F37"/>
    <w:rsid w:val="236F6CC3"/>
    <w:rsid w:val="29F16748"/>
    <w:rsid w:val="2C7129C4"/>
    <w:rsid w:val="2D3B07C4"/>
    <w:rsid w:val="2EE15247"/>
    <w:rsid w:val="2F0B7171"/>
    <w:rsid w:val="30B0433B"/>
    <w:rsid w:val="31EF15E8"/>
    <w:rsid w:val="321379B1"/>
    <w:rsid w:val="35451818"/>
    <w:rsid w:val="35C34B91"/>
    <w:rsid w:val="379C2204"/>
    <w:rsid w:val="389F3B1B"/>
    <w:rsid w:val="38A97151"/>
    <w:rsid w:val="38E1587B"/>
    <w:rsid w:val="392C1098"/>
    <w:rsid w:val="3A1A508A"/>
    <w:rsid w:val="3B0A0B15"/>
    <w:rsid w:val="3F772A72"/>
    <w:rsid w:val="423D1CEF"/>
    <w:rsid w:val="42E9569F"/>
    <w:rsid w:val="44A00BFA"/>
    <w:rsid w:val="4A9E2F80"/>
    <w:rsid w:val="4E007742"/>
    <w:rsid w:val="4E591441"/>
    <w:rsid w:val="519B0DE5"/>
    <w:rsid w:val="551B57F4"/>
    <w:rsid w:val="5A836863"/>
    <w:rsid w:val="5BB000C3"/>
    <w:rsid w:val="5D8868E8"/>
    <w:rsid w:val="603F5B01"/>
    <w:rsid w:val="612A6CD7"/>
    <w:rsid w:val="620C2C45"/>
    <w:rsid w:val="65382CE2"/>
    <w:rsid w:val="65546313"/>
    <w:rsid w:val="67DA328C"/>
    <w:rsid w:val="680C206B"/>
    <w:rsid w:val="68950336"/>
    <w:rsid w:val="69DC383B"/>
    <w:rsid w:val="6B013B1C"/>
    <w:rsid w:val="6C2972D9"/>
    <w:rsid w:val="6C7A6771"/>
    <w:rsid w:val="6E6E621D"/>
    <w:rsid w:val="6EBF6FCF"/>
    <w:rsid w:val="6F3F0766"/>
    <w:rsid w:val="706933B7"/>
    <w:rsid w:val="71515333"/>
    <w:rsid w:val="73A72670"/>
    <w:rsid w:val="759A671B"/>
    <w:rsid w:val="763C2A81"/>
    <w:rsid w:val="7CDF3B04"/>
    <w:rsid w:val="7E315D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1"/>
    <w:qFormat/>
    <w:uiPriority w:val="9"/>
    <w:pPr>
      <w:keepNext/>
      <w:keepLines/>
      <w:spacing w:before="340" w:after="330" w:line="576" w:lineRule="auto"/>
      <w:outlineLvl w:val="0"/>
    </w:pPr>
    <w:rPr>
      <w:b/>
      <w:kern w:val="44"/>
      <w:sz w:val="44"/>
    </w:rPr>
  </w:style>
  <w:style w:type="paragraph" w:styleId="3">
    <w:name w:val="heading 3"/>
    <w:basedOn w:val="1"/>
    <w:next w:val="1"/>
    <w:semiHidden/>
    <w:unhideWhenUsed/>
    <w:qFormat/>
    <w:uiPriority w:val="9"/>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0">
    <w:name w:val="Default Paragraph Font"/>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4">
    <w:name w:val="Body Text Indent 2"/>
    <w:basedOn w:val="1"/>
    <w:link w:val="16"/>
    <w:autoRedefine/>
    <w:qFormat/>
    <w:uiPriority w:val="0"/>
    <w:pPr>
      <w:spacing w:after="120" w:line="480" w:lineRule="auto"/>
      <w:ind w:left="420" w:leftChars="200"/>
    </w:pPr>
    <w:rPr>
      <w:rFonts w:ascii="Times New Roman" w:hAnsi="Times New Roman" w:eastAsia="宋体" w:cs="Times New Roman"/>
      <w:szCs w:val="24"/>
    </w:rPr>
  </w:style>
  <w:style w:type="paragraph" w:styleId="5">
    <w:name w:val="Balloon Text"/>
    <w:basedOn w:val="1"/>
    <w:link w:val="18"/>
    <w:autoRedefine/>
    <w:semiHidden/>
    <w:unhideWhenUsed/>
    <w:qFormat/>
    <w:uiPriority w:val="99"/>
    <w:rPr>
      <w:sz w:val="18"/>
      <w:szCs w:val="18"/>
    </w:rPr>
  </w:style>
  <w:style w:type="paragraph" w:styleId="6">
    <w:name w:val="footer"/>
    <w:basedOn w:val="1"/>
    <w:link w:val="15"/>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7">
    <w:name w:val="header"/>
    <w:basedOn w:val="1"/>
    <w:link w:val="14"/>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table" w:styleId="9">
    <w:name w:val="Table Grid"/>
    <w:basedOn w:val="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autoRedefine/>
    <w:qFormat/>
    <w:uiPriority w:val="22"/>
    <w:rPr>
      <w:b/>
    </w:rPr>
  </w:style>
  <w:style w:type="character" w:styleId="12">
    <w:name w:val="page number"/>
    <w:basedOn w:val="10"/>
    <w:autoRedefine/>
    <w:qFormat/>
    <w:uiPriority w:val="0"/>
  </w:style>
  <w:style w:type="character" w:styleId="13">
    <w:name w:val="Hyperlink"/>
    <w:autoRedefine/>
    <w:qFormat/>
    <w:uiPriority w:val="0"/>
    <w:rPr>
      <w:color w:val="0000FF"/>
      <w:u w:val="single"/>
    </w:rPr>
  </w:style>
  <w:style w:type="character" w:customStyle="1" w:styleId="14">
    <w:name w:val="页眉 Char"/>
    <w:basedOn w:val="10"/>
    <w:link w:val="7"/>
    <w:autoRedefine/>
    <w:qFormat/>
    <w:uiPriority w:val="0"/>
    <w:rPr>
      <w:rFonts w:ascii="Times New Roman" w:hAnsi="Times New Roman" w:eastAsia="宋体" w:cs="Times New Roman"/>
      <w:sz w:val="18"/>
      <w:szCs w:val="18"/>
    </w:rPr>
  </w:style>
  <w:style w:type="character" w:customStyle="1" w:styleId="15">
    <w:name w:val="页脚 Char"/>
    <w:basedOn w:val="10"/>
    <w:link w:val="6"/>
    <w:autoRedefine/>
    <w:qFormat/>
    <w:uiPriority w:val="0"/>
    <w:rPr>
      <w:rFonts w:ascii="Times New Roman" w:hAnsi="Times New Roman" w:eastAsia="宋体" w:cs="Times New Roman"/>
      <w:sz w:val="18"/>
      <w:szCs w:val="18"/>
    </w:rPr>
  </w:style>
  <w:style w:type="character" w:customStyle="1" w:styleId="16">
    <w:name w:val="正文文本缩进 2 Char"/>
    <w:basedOn w:val="10"/>
    <w:link w:val="4"/>
    <w:autoRedefine/>
    <w:qFormat/>
    <w:uiPriority w:val="0"/>
    <w:rPr>
      <w:rFonts w:ascii="Times New Roman" w:hAnsi="Times New Roman" w:eastAsia="宋体" w:cs="Times New Roman"/>
      <w:szCs w:val="24"/>
    </w:rPr>
  </w:style>
  <w:style w:type="paragraph" w:customStyle="1" w:styleId="17">
    <w:name w:val="a"/>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8">
    <w:name w:val="批注框文本 Char"/>
    <w:basedOn w:val="10"/>
    <w:link w:val="5"/>
    <w:autoRedefine/>
    <w:semiHidden/>
    <w:qFormat/>
    <w:uiPriority w:val="99"/>
    <w:rPr>
      <w:sz w:val="18"/>
      <w:szCs w:val="18"/>
    </w:rPr>
  </w:style>
  <w:style w:type="paragraph" w:styleId="19">
    <w:name w:val="List Paragraph"/>
    <w:basedOn w:val="1"/>
    <w:autoRedefine/>
    <w:qFormat/>
    <w:uiPriority w:val="34"/>
    <w:pPr>
      <w:ind w:firstLine="420" w:firstLineChars="200"/>
    </w:pPr>
  </w:style>
  <w:style w:type="character" w:customStyle="1" w:styleId="20">
    <w:name w:val="明显强调1"/>
    <w:basedOn w:val="10"/>
    <w:autoRedefine/>
    <w:qFormat/>
    <w:uiPriority w:val="21"/>
    <w:rPr>
      <w:b/>
      <w:bCs/>
      <w:i/>
      <w:iCs/>
      <w:color w:val="4F81BD" w:themeColor="accent1"/>
      <w14:textFill>
        <w14:solidFill>
          <w14:schemeClr w14:val="accent1"/>
        </w14:solidFill>
      </w14:textFill>
    </w:rPr>
  </w:style>
  <w:style w:type="character" w:customStyle="1" w:styleId="21">
    <w:name w:val="标题 1 Char"/>
    <w:link w:val="2"/>
    <w:autoRedefine/>
    <w:qFormat/>
    <w:uiPriority w:val="0"/>
    <w:rPr>
      <w:b/>
      <w:kern w:val="44"/>
      <w:sz w:val="4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A9021AE-7571-479E-B07C-0C79520E03B8}">
  <ds:schemaRefs/>
</ds:datastoreItem>
</file>

<file path=docProps/app.xml><?xml version="1.0" encoding="utf-8"?>
<Properties xmlns="http://schemas.openxmlformats.org/officeDocument/2006/extended-properties" xmlns:vt="http://schemas.openxmlformats.org/officeDocument/2006/docPropsVTypes">
  <Template>Normal</Template>
  <Pages>10</Pages>
  <Words>2366</Words>
  <Characters>2855</Characters>
  <Lines>27</Lines>
  <Paragraphs>7</Paragraphs>
  <TotalTime>2</TotalTime>
  <ScaleCrop>false</ScaleCrop>
  <LinksUpToDate>false</LinksUpToDate>
  <CharactersWithSpaces>3477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2019-04-17T08:20:00Z</dcterms:created>
  <dc:creator>Windows 用户</dc:creator>
  <cp:lastModifiedBy>指甲刀人魔</cp:lastModifiedBy>
  <cp:lastPrinted>2022-12-19T04:28:00Z</cp:lastPrinted>
  <dcterms:modified xsi:type="dcterms:W3CDTF">2025-01-10T08:29:06Z</dcterms:modified>
  <cp:revision>51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E1BED922B1AF4488A8FCBB0F56406A80_13</vt:lpwstr>
  </property>
  <property fmtid="{D5CDD505-2E9C-101B-9397-08002B2CF9AE}" pid="4" name="KSOTemplateDocerSaveRecord">
    <vt:lpwstr>eyJoZGlkIjoiOTgyNWU4Zjk2ODI1NzUxYWJiNjUwNTEwMjJlMGJiMDQiLCJ1c2VySWQiOiI2NDY1MjA4ODAifQ==</vt:lpwstr>
  </property>
</Properties>
</file>